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5E" w:rsidRPr="00F0503E" w:rsidRDefault="0075095E" w:rsidP="0075095E">
      <w:pPr>
        <w:pStyle w:val="Heading1TOP"/>
        <w:tabs>
          <w:tab w:val="right" w:pos="20978"/>
        </w:tabs>
        <w:rPr>
          <w:rFonts w:ascii="Calibri" w:hAnsi="Calibri" w:cs="Calibri"/>
          <w:color w:val="5F497A"/>
          <w:sz w:val="36"/>
          <w:szCs w:val="36"/>
        </w:rPr>
      </w:pPr>
      <w:bookmarkStart w:id="0" w:name="_GoBack"/>
      <w:bookmarkEnd w:id="0"/>
      <w:r>
        <w:rPr>
          <w:rFonts w:ascii="Calibri" w:hAnsi="Calibri" w:cs="Calibri"/>
          <w:color w:val="5F497A"/>
          <w:sz w:val="36"/>
          <w:szCs w:val="36"/>
        </w:rPr>
        <w:t>Australian Curriculum: Y</w:t>
      </w:r>
      <w:r w:rsidRPr="00F0503E">
        <w:rPr>
          <w:rFonts w:ascii="Calibri" w:hAnsi="Calibri" w:cs="Calibri"/>
          <w:color w:val="5F497A"/>
          <w:sz w:val="36"/>
          <w:szCs w:val="36"/>
        </w:rPr>
        <w:t>ear</w:t>
      </w:r>
      <w:r>
        <w:rPr>
          <w:rFonts w:ascii="Calibri" w:hAnsi="Calibri" w:cs="Calibri"/>
          <w:color w:val="5F497A"/>
          <w:sz w:val="36"/>
          <w:szCs w:val="36"/>
        </w:rPr>
        <w:t xml:space="preserve"> </w:t>
      </w:r>
      <w:sdt>
        <w:sdtPr>
          <w:rPr>
            <w:rFonts w:ascii="Calibri" w:hAnsi="Calibri" w:cs="Calibri"/>
            <w:color w:val="5F497A"/>
            <w:sz w:val="36"/>
            <w:szCs w:val="36"/>
          </w:rPr>
          <w:id w:val="-227529354"/>
          <w:placeholder>
            <w:docPart w:val="95758BE18C54463E837758EF9D4383D7"/>
          </w:placeholder>
        </w:sdtPr>
        <w:sdtEndPr/>
        <w:sdtContent>
          <w:sdt>
            <w:sdtPr>
              <w:rPr>
                <w:rFonts w:ascii="Calibri" w:hAnsi="Calibri" w:cs="Calibri"/>
                <w:color w:val="5F497A"/>
                <w:sz w:val="36"/>
                <w:szCs w:val="36"/>
              </w:rPr>
              <w:alias w:val="Click here to enter Year level"/>
              <w:tag w:val="Click here to enter Year level"/>
              <w:id w:val="856775049"/>
              <w:placeholder>
                <w:docPart w:val="8E5731FF8D31432A8C152E03A0C56D69"/>
              </w:placeholder>
              <w:text/>
            </w:sdtPr>
            <w:sdtEndPr/>
            <w:sdtContent>
              <w:r w:rsidR="00D82079">
                <w:rPr>
                  <w:rFonts w:ascii="Calibri" w:hAnsi="Calibri" w:cs="Calibri"/>
                  <w:color w:val="5F497A"/>
                  <w:sz w:val="36"/>
                  <w:szCs w:val="36"/>
                </w:rPr>
                <w:t>4</w:t>
              </w:r>
            </w:sdtContent>
          </w:sdt>
        </w:sdtContent>
      </w:sdt>
      <w:r w:rsidRPr="0075095E">
        <w:rPr>
          <w:rFonts w:ascii="Calibri" w:hAnsi="Calibri" w:cs="Calibri"/>
          <w:color w:val="C00000"/>
          <w:sz w:val="36"/>
          <w:szCs w:val="36"/>
        </w:rPr>
        <w:t xml:space="preserve"> </w:t>
      </w:r>
      <w:sdt>
        <w:sdtPr>
          <w:rPr>
            <w:rFonts w:ascii="Calibri" w:hAnsi="Calibri" w:cs="Calibri"/>
            <w:color w:val="5F497A"/>
            <w:sz w:val="36"/>
            <w:szCs w:val="36"/>
          </w:rPr>
          <w:alias w:val="Click here to enter Subject"/>
          <w:tag w:val="Click here to enter Subject"/>
          <w:id w:val="625049870"/>
          <w:placeholder>
            <w:docPart w:val="2F00A883918049A784CE7F05916A8A71"/>
          </w:placeholder>
          <w:text/>
        </w:sdtPr>
        <w:sdtEndPr/>
        <w:sdtContent>
          <w:r w:rsidR="006E323C">
            <w:rPr>
              <w:rFonts w:ascii="Calibri" w:hAnsi="Calibri" w:cs="Calibri"/>
              <w:color w:val="5F497A"/>
              <w:sz w:val="36"/>
              <w:szCs w:val="36"/>
            </w:rPr>
            <w:t>Design &amp; Technologies</w:t>
          </w:r>
          <w:r w:rsidR="00D82079">
            <w:rPr>
              <w:rFonts w:ascii="Calibri" w:hAnsi="Calibri" w:cs="Calibri"/>
              <w:color w:val="5F497A"/>
              <w:sz w:val="36"/>
              <w:szCs w:val="36"/>
            </w:rPr>
            <w:t xml:space="preserve"> </w:t>
          </w:r>
        </w:sdtContent>
      </w:sdt>
      <w:r>
        <w:rPr>
          <w:rFonts w:ascii="Calibri" w:hAnsi="Calibri" w:cs="Calibri"/>
          <w:color w:val="5F497A"/>
          <w:sz w:val="36"/>
          <w:szCs w:val="36"/>
        </w:rPr>
        <w:t xml:space="preserve">Unit Plan: Term </w:t>
      </w:r>
      <w:sdt>
        <w:sdtPr>
          <w:rPr>
            <w:rFonts w:ascii="Calibri" w:hAnsi="Calibri" w:cs="Calibri"/>
            <w:color w:val="5F497A"/>
            <w:sz w:val="36"/>
            <w:szCs w:val="36"/>
          </w:rPr>
          <w:id w:val="966329973"/>
          <w:placeholder>
            <w:docPart w:val="3357FB44660144EDAF8339A183A21C4F"/>
          </w:placeholder>
        </w:sdtPr>
        <w:sdtEndPr/>
        <w:sdtContent>
          <w:sdt>
            <w:sdtPr>
              <w:rPr>
                <w:rFonts w:ascii="Calibri" w:hAnsi="Calibri" w:cs="Calibri"/>
                <w:color w:val="5F497A"/>
                <w:sz w:val="36"/>
                <w:szCs w:val="36"/>
              </w:rPr>
              <w:alias w:val="Click here to enter Year level"/>
              <w:tag w:val="Click here to enter Year level"/>
              <w:id w:val="-143361398"/>
              <w:placeholder>
                <w:docPart w:val="93F4C9BB2C5F4998AA2A68D608278651"/>
              </w:placeholder>
              <w:text/>
            </w:sdtPr>
            <w:sdtEndPr/>
            <w:sdtContent>
              <w:r w:rsidR="00D82079">
                <w:rPr>
                  <w:rFonts w:ascii="Calibri" w:hAnsi="Calibri" w:cs="Calibri"/>
                  <w:color w:val="5F497A"/>
                  <w:sz w:val="36"/>
                  <w:szCs w:val="36"/>
                </w:rPr>
                <w:t>2</w:t>
              </w:r>
            </w:sdtContent>
          </w:sdt>
        </w:sdtContent>
      </w:sdt>
      <w:r w:rsidRPr="0075095E">
        <w:rPr>
          <w:rFonts w:ascii="Calibri" w:hAnsi="Calibri" w:cs="Calibri"/>
          <w:color w:val="C00000"/>
          <w:sz w:val="36"/>
          <w:szCs w:val="36"/>
        </w:rPr>
        <w:t xml:space="preserve"> </w:t>
      </w:r>
      <w:r w:rsidR="0063609D">
        <w:rPr>
          <w:rFonts w:ascii="Calibri" w:hAnsi="Calibri" w:cs="Calibri"/>
          <w:color w:val="5F497A"/>
          <w:sz w:val="36"/>
          <w:szCs w:val="36"/>
        </w:rPr>
        <w:t>, 2014</w:t>
      </w:r>
    </w:p>
    <w:tbl>
      <w:tblPr>
        <w:tblStyle w:val="MediumGrid3-Accent4"/>
        <w:tblW w:w="21654" w:type="dxa"/>
        <w:tbl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blBorders>
        <w:tblLayout w:type="fixed"/>
        <w:tblLook w:val="04A0" w:firstRow="1" w:lastRow="0" w:firstColumn="1" w:lastColumn="0" w:noHBand="0" w:noVBand="1"/>
      </w:tblPr>
      <w:tblGrid>
        <w:gridCol w:w="959"/>
        <w:gridCol w:w="17860"/>
        <w:gridCol w:w="2835"/>
      </w:tblGrid>
      <w:tr w:rsidR="00B36DCE" w:rsidRPr="00562C9F" w:rsidTr="00232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tcPr>
          <w:p w:rsidR="00011EC4" w:rsidRPr="005C3139" w:rsidRDefault="000C4298" w:rsidP="000C4298">
            <w:pPr>
              <w:spacing w:before="60" w:after="60"/>
              <w:jc w:val="center"/>
              <w:rPr>
                <w:rFonts w:asciiTheme="minorHAnsi" w:hAnsiTheme="minorHAnsi" w:cstheme="minorHAnsi"/>
                <w:sz w:val="22"/>
                <w:szCs w:val="22"/>
              </w:rPr>
            </w:pPr>
            <w:r>
              <w:rPr>
                <w:rFonts w:asciiTheme="minorHAnsi" w:hAnsiTheme="minorHAnsi" w:cstheme="minorHAnsi"/>
                <w:b w:val="0"/>
                <w:sz w:val="28"/>
                <w:szCs w:val="28"/>
              </w:rPr>
              <w:t>Topic</w:t>
            </w:r>
          </w:p>
        </w:tc>
        <w:tc>
          <w:tcPr>
            <w:tcW w:w="17860" w:type="dxa"/>
            <w:tcBorders>
              <w:top w:val="none" w:sz="0" w:space="0" w:color="auto"/>
              <w:left w:val="none" w:sz="0" w:space="0" w:color="auto"/>
              <w:bottom w:val="none" w:sz="0" w:space="0" w:color="auto"/>
              <w:right w:val="none" w:sz="0" w:space="0" w:color="auto"/>
            </w:tcBorders>
          </w:tcPr>
          <w:p w:rsidR="00011EC4" w:rsidRPr="004337B7" w:rsidRDefault="005B4A8A" w:rsidP="00BA4D37">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8"/>
                <w:szCs w:val="28"/>
              </w:rPr>
            </w:pPr>
            <w:r>
              <w:rPr>
                <w:rFonts w:asciiTheme="minorHAnsi" w:hAnsiTheme="minorHAnsi" w:cstheme="minorHAnsi"/>
                <w:b w:val="0"/>
                <w:sz w:val="28"/>
                <w:szCs w:val="28"/>
              </w:rPr>
              <w:t>Wheat Production</w:t>
            </w:r>
          </w:p>
        </w:tc>
        <w:tc>
          <w:tcPr>
            <w:tcW w:w="2835"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011EC4" w:rsidRPr="007D1BDF" w:rsidRDefault="004821FE" w:rsidP="00FC09D3">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8"/>
                <w:szCs w:val="28"/>
              </w:rPr>
            </w:pPr>
            <w:r w:rsidRPr="007D1BDF">
              <w:rPr>
                <w:rFonts w:asciiTheme="minorHAnsi" w:hAnsiTheme="minorHAnsi" w:cstheme="minorHAnsi"/>
                <w:b w:val="0"/>
                <w:sz w:val="28"/>
                <w:szCs w:val="28"/>
              </w:rPr>
              <w:t>Length:</w:t>
            </w:r>
            <w:r w:rsidR="00562C9F" w:rsidRPr="007D1BDF">
              <w:rPr>
                <w:rFonts w:asciiTheme="minorHAnsi" w:hAnsiTheme="minorHAnsi" w:cstheme="minorHAnsi"/>
                <w:b w:val="0"/>
                <w:sz w:val="28"/>
                <w:szCs w:val="28"/>
              </w:rPr>
              <w:t xml:space="preserve"> </w:t>
            </w:r>
            <w:r w:rsidRPr="007D1BDF">
              <w:rPr>
                <w:rFonts w:asciiTheme="minorHAnsi" w:hAnsiTheme="minorHAnsi" w:cstheme="minorHAnsi"/>
                <w:b w:val="0"/>
                <w:sz w:val="28"/>
                <w:szCs w:val="28"/>
              </w:rPr>
              <w:t xml:space="preserve"> </w:t>
            </w:r>
            <w:r w:rsidR="00C079E2" w:rsidRPr="007D1BDF">
              <w:rPr>
                <w:rFonts w:asciiTheme="minorHAnsi" w:hAnsiTheme="minorHAnsi" w:cstheme="minorHAnsi"/>
                <w:b w:val="0"/>
                <w:sz w:val="28"/>
                <w:szCs w:val="28"/>
              </w:rPr>
              <w:t xml:space="preserve">10 </w:t>
            </w:r>
            <w:r w:rsidRPr="007D1BDF">
              <w:rPr>
                <w:rFonts w:asciiTheme="minorHAnsi" w:hAnsiTheme="minorHAnsi" w:cstheme="minorHAnsi"/>
                <w:b w:val="0"/>
                <w:sz w:val="28"/>
                <w:szCs w:val="28"/>
              </w:rPr>
              <w:t>weeks</w:t>
            </w:r>
          </w:p>
        </w:tc>
      </w:tr>
      <w:tr w:rsidR="00011EC4" w:rsidRPr="00562C9F" w:rsidTr="00891CCC">
        <w:trPr>
          <w:cnfStyle w:val="000000100000" w:firstRow="0" w:lastRow="0" w:firstColumn="0" w:lastColumn="0" w:oddVBand="0" w:evenVBand="0" w:oddHBand="1" w:evenHBand="0" w:firstRowFirstColumn="0" w:firstRowLastColumn="0" w:lastRowFirstColumn="0" w:lastRowLastColumn="0"/>
          <w:trHeight w:val="7353"/>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CCC0D9" w:themeFill="accent4" w:themeFillTint="66"/>
            <w:textDirection w:val="btLr"/>
            <w:vAlign w:val="center"/>
          </w:tcPr>
          <w:p w:rsidR="00011EC4" w:rsidRPr="0075095E" w:rsidRDefault="00011EC4" w:rsidP="002F2064">
            <w:pPr>
              <w:ind w:left="113" w:right="113"/>
              <w:jc w:val="center"/>
              <w:rPr>
                <w:rFonts w:asciiTheme="minorHAnsi" w:hAnsiTheme="minorHAnsi" w:cstheme="minorHAnsi"/>
                <w:b w:val="0"/>
                <w:color w:val="auto"/>
                <w:sz w:val="22"/>
                <w:szCs w:val="22"/>
              </w:rPr>
            </w:pPr>
            <w:r w:rsidRPr="0075095E">
              <w:rPr>
                <w:rFonts w:asciiTheme="minorHAnsi" w:hAnsiTheme="minorHAnsi" w:cstheme="minorHAnsi"/>
                <w:b w:val="0"/>
                <w:color w:val="auto"/>
                <w:sz w:val="22"/>
                <w:szCs w:val="22"/>
              </w:rPr>
              <w:t>Year level description</w:t>
            </w:r>
          </w:p>
        </w:tc>
        <w:tc>
          <w:tcPr>
            <w:tcW w:w="20695"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3B4345" w:rsidRPr="003B4345" w:rsidRDefault="003B4345" w:rsidP="003B434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
              </w:rPr>
            </w:pPr>
            <w:r w:rsidRPr="003B4345">
              <w:rPr>
                <w:rFonts w:ascii="Arial" w:eastAsia="Times New Roman" w:hAnsi="Arial" w:cs="Arial"/>
                <w:lang w:val="en"/>
              </w:rPr>
              <w:t xml:space="preserve">The </w:t>
            </w:r>
            <w:r w:rsidR="000537BF" w:rsidRPr="000537BF">
              <w:rPr>
                <w:rFonts w:ascii="Arial" w:eastAsia="Times New Roman" w:hAnsi="Arial" w:cs="Arial"/>
                <w:i/>
                <w:lang w:val="en"/>
              </w:rPr>
              <w:t>De</w:t>
            </w:r>
            <w:r w:rsidR="000537BF" w:rsidRPr="000537BF">
              <w:rPr>
                <w:rFonts w:ascii="Arial" w:hAnsi="Arial" w:cs="Arial"/>
                <w:i/>
                <w:lang w:val="en"/>
              </w:rPr>
              <w:t>sign and Technologies knowledge and understanding</w:t>
            </w:r>
            <w:r w:rsidRPr="003B4345">
              <w:rPr>
                <w:rFonts w:ascii="Arial" w:eastAsia="Times New Roman" w:hAnsi="Arial" w:cs="Arial"/>
                <w:lang w:val="en"/>
              </w:rPr>
              <w:t xml:space="preserve"> and </w:t>
            </w:r>
            <w:r w:rsidR="000537BF">
              <w:rPr>
                <w:rFonts w:ascii="Arial" w:hAnsi="Arial" w:cs="Arial"/>
                <w:lang w:val="en"/>
              </w:rPr>
              <w:t>Design and Technologies processes and production skills</w:t>
            </w:r>
            <w:r w:rsidRPr="003B4345">
              <w:rPr>
                <w:rFonts w:ascii="Arial" w:eastAsia="Times New Roman" w:hAnsi="Arial" w:cs="Arial"/>
                <w:lang w:val="en"/>
              </w:rPr>
              <w:t xml:space="preserve"> strands are described across a two-year band. In their planning, schools and teachers refer to the expectations outlined in the Achievement Standard and also to the content of the </w:t>
            </w:r>
            <w:r w:rsidRPr="003B4345">
              <w:rPr>
                <w:rFonts w:ascii="Arial" w:eastAsia="Times New Roman" w:hAnsi="Arial" w:cs="Arial"/>
                <w:i/>
                <w:iCs/>
                <w:lang w:val="en"/>
              </w:rPr>
              <w:t>Science Understanding</w:t>
            </w:r>
            <w:r w:rsidRPr="003B4345">
              <w:rPr>
                <w:rFonts w:ascii="Arial" w:eastAsia="Times New Roman" w:hAnsi="Arial" w:cs="Arial"/>
                <w:lang w:val="en"/>
              </w:rPr>
              <w:t xml:space="preserve"> strand for the relevant year level to ensure that these two strands are addressed over the two-year period. The three strands of the curriculum are interrelated and their content is taught in an integrated way. The order and detail in which the content descriptions are organised into teaching/learning programs are decisions to be made by the teacher.</w:t>
            </w:r>
          </w:p>
          <w:p w:rsidR="00112114" w:rsidRDefault="00112114" w:rsidP="0011211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hAnsi="Arial" w:cs="Arial"/>
                <w:lang w:val="en"/>
              </w:rPr>
            </w:pPr>
            <w:r>
              <w:rPr>
                <w:rFonts w:ascii="Arial" w:hAnsi="Arial" w:cs="Arial"/>
                <w:lang w:val="en"/>
              </w:rPr>
              <w:t xml:space="preserve">Learning in Design and </w:t>
            </w:r>
            <w:hyperlink r:id="rId8" w:tooltip="Display the glossary entry for 'Technologies'" w:history="1">
              <w:r>
                <w:rPr>
                  <w:rStyle w:val="Hyperlink"/>
                  <w:rFonts w:ascii="Arial" w:hAnsi="Arial" w:cs="Arial"/>
                  <w:lang w:val="en"/>
                </w:rPr>
                <w:t>Technologies</w:t>
              </w:r>
            </w:hyperlink>
            <w:r>
              <w:rPr>
                <w:rFonts w:ascii="Arial" w:hAnsi="Arial" w:cs="Arial"/>
                <w:lang w:val="en"/>
              </w:rPr>
              <w:t xml:space="preserve"> builds on concepts, skills and processes developed in earlier years, and teachers will revisit, strengthen and extend these as needed.</w:t>
            </w:r>
          </w:p>
          <w:p w:rsidR="00112114" w:rsidRDefault="00112114" w:rsidP="0011211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hAnsi="Arial" w:cs="Arial"/>
                <w:lang w:val="en"/>
              </w:rPr>
            </w:pPr>
            <w:r>
              <w:rPr>
                <w:rFonts w:ascii="Arial" w:hAnsi="Arial" w:cs="Arial"/>
                <w:lang w:val="en"/>
              </w:rPr>
              <w:t xml:space="preserve">By the end of Year 4 students will have had the opportunity to create </w:t>
            </w:r>
            <w:hyperlink r:id="rId9" w:tooltip="Display the glossary entry for 'designed solutions'" w:history="1">
              <w:r>
                <w:rPr>
                  <w:rStyle w:val="Hyperlink"/>
                  <w:rFonts w:ascii="Arial" w:hAnsi="Arial" w:cs="Arial"/>
                  <w:lang w:val="en"/>
                </w:rPr>
                <w:t>designed solutions</w:t>
              </w:r>
            </w:hyperlink>
            <w:r>
              <w:rPr>
                <w:rFonts w:ascii="Arial" w:hAnsi="Arial" w:cs="Arial"/>
                <w:lang w:val="en"/>
              </w:rPr>
              <w:t xml:space="preserve"> at least once in the following </w:t>
            </w:r>
            <w:hyperlink r:id="rId10" w:tooltip="Display the glossary entry for 'technologies contexts'" w:history="1">
              <w:r>
                <w:rPr>
                  <w:rStyle w:val="Hyperlink"/>
                  <w:rFonts w:ascii="Arial" w:hAnsi="Arial" w:cs="Arial"/>
                  <w:lang w:val="en"/>
                </w:rPr>
                <w:t>technologies contexts</w:t>
              </w:r>
            </w:hyperlink>
            <w:r>
              <w:rPr>
                <w:rFonts w:ascii="Arial" w:hAnsi="Arial" w:cs="Arial"/>
                <w:lang w:val="en"/>
              </w:rPr>
              <w:t xml:space="preserve">: </w:t>
            </w:r>
            <w:hyperlink r:id="rId11" w:tooltip="Display the glossary entry for 'Engineering principles and systems'" w:history="1">
              <w:r>
                <w:rPr>
                  <w:rStyle w:val="Hyperlink"/>
                  <w:rFonts w:ascii="Arial" w:hAnsi="Arial" w:cs="Arial"/>
                  <w:lang w:val="en"/>
                </w:rPr>
                <w:t>Engineering principles and systems</w:t>
              </w:r>
            </w:hyperlink>
            <w:r>
              <w:rPr>
                <w:rFonts w:ascii="Arial" w:hAnsi="Arial" w:cs="Arial"/>
                <w:lang w:val="en"/>
              </w:rPr>
              <w:t xml:space="preserve">; </w:t>
            </w:r>
            <w:hyperlink r:id="rId12" w:tooltip="Display the glossary entry for 'Food and fibre production'" w:history="1">
              <w:r>
                <w:rPr>
                  <w:rStyle w:val="Hyperlink"/>
                  <w:rFonts w:ascii="Arial" w:hAnsi="Arial" w:cs="Arial"/>
                  <w:lang w:val="en"/>
                </w:rPr>
                <w:t xml:space="preserve">Food and </w:t>
              </w:r>
              <w:proofErr w:type="spellStart"/>
              <w:r>
                <w:rPr>
                  <w:rStyle w:val="Hyperlink"/>
                  <w:rFonts w:ascii="Arial" w:hAnsi="Arial" w:cs="Arial"/>
                  <w:lang w:val="en"/>
                </w:rPr>
                <w:t>fibre</w:t>
              </w:r>
              <w:proofErr w:type="spellEnd"/>
              <w:r>
                <w:rPr>
                  <w:rStyle w:val="Hyperlink"/>
                  <w:rFonts w:ascii="Arial" w:hAnsi="Arial" w:cs="Arial"/>
                  <w:lang w:val="en"/>
                </w:rPr>
                <w:t xml:space="preserve"> production</w:t>
              </w:r>
            </w:hyperlink>
            <w:r>
              <w:rPr>
                <w:rFonts w:ascii="Arial" w:hAnsi="Arial" w:cs="Arial"/>
                <w:lang w:val="en"/>
              </w:rPr>
              <w:t xml:space="preserve"> and </w:t>
            </w:r>
            <w:hyperlink r:id="rId13" w:tooltip="Display the glossary entry for 'Food specialisations'" w:history="1">
              <w:r>
                <w:rPr>
                  <w:rStyle w:val="Hyperlink"/>
                  <w:rFonts w:ascii="Arial" w:hAnsi="Arial" w:cs="Arial"/>
                  <w:lang w:val="en"/>
                </w:rPr>
                <w:t xml:space="preserve">Food </w:t>
              </w:r>
              <w:proofErr w:type="spellStart"/>
              <w:r>
                <w:rPr>
                  <w:rStyle w:val="Hyperlink"/>
                  <w:rFonts w:ascii="Arial" w:hAnsi="Arial" w:cs="Arial"/>
                  <w:lang w:val="en"/>
                </w:rPr>
                <w:t>specialisations</w:t>
              </w:r>
              <w:proofErr w:type="spellEnd"/>
            </w:hyperlink>
            <w:r>
              <w:rPr>
                <w:rFonts w:ascii="Arial" w:hAnsi="Arial" w:cs="Arial"/>
                <w:lang w:val="en"/>
              </w:rPr>
              <w:t xml:space="preserve">; and </w:t>
            </w:r>
            <w:hyperlink r:id="rId14" w:tooltip="Display the glossary entry for 'Materials and technologies specialisations'" w:history="1">
              <w:r>
                <w:rPr>
                  <w:rStyle w:val="Hyperlink"/>
                  <w:rFonts w:ascii="Arial" w:hAnsi="Arial" w:cs="Arial"/>
                  <w:lang w:val="en"/>
                </w:rPr>
                <w:t xml:space="preserve">Materials and technologies </w:t>
              </w:r>
              <w:proofErr w:type="spellStart"/>
              <w:r>
                <w:rPr>
                  <w:rStyle w:val="Hyperlink"/>
                  <w:rFonts w:ascii="Arial" w:hAnsi="Arial" w:cs="Arial"/>
                  <w:lang w:val="en"/>
                </w:rPr>
                <w:t>specialisations</w:t>
              </w:r>
              <w:proofErr w:type="spellEnd"/>
            </w:hyperlink>
            <w:r>
              <w:rPr>
                <w:rFonts w:ascii="Arial" w:hAnsi="Arial" w:cs="Arial"/>
                <w:lang w:val="en"/>
              </w:rPr>
              <w:t xml:space="preserve">. Students should have opportunities to experience designing and </w:t>
            </w:r>
            <w:hyperlink r:id="rId15" w:tooltip="Display the glossary entry for 'producing'" w:history="1">
              <w:r>
                <w:rPr>
                  <w:rStyle w:val="Hyperlink"/>
                  <w:rFonts w:ascii="Arial" w:hAnsi="Arial" w:cs="Arial"/>
                  <w:lang w:val="en"/>
                </w:rPr>
                <w:t>producing</w:t>
              </w:r>
            </w:hyperlink>
            <w:r>
              <w:rPr>
                <w:rFonts w:ascii="Arial" w:hAnsi="Arial" w:cs="Arial"/>
                <w:lang w:val="en"/>
              </w:rPr>
              <w:t xml:space="preserve"> products, services and environments.</w:t>
            </w:r>
          </w:p>
          <w:p w:rsidR="00112114" w:rsidRDefault="00112114" w:rsidP="0011211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hAnsi="Arial" w:cs="Arial"/>
                <w:lang w:val="en"/>
              </w:rPr>
            </w:pPr>
            <w:r>
              <w:rPr>
                <w:rFonts w:ascii="Arial" w:hAnsi="Arial" w:cs="Arial"/>
                <w:lang w:val="en"/>
              </w:rPr>
              <w:t xml:space="preserve">In Year 3 and 4 students develop a sense of self and ownership of their ideas and thinking about their peers and communities and as consumers. Students explore and learn to harness their creative, innovative and imaginative ideas and approaches to achieve designed products, services and environments. They do this through planning and awareness of the </w:t>
            </w:r>
            <w:hyperlink r:id="rId16" w:tooltip="Display the glossary entry for 'characteristics'" w:history="1">
              <w:r>
                <w:rPr>
                  <w:rStyle w:val="Hyperlink"/>
                  <w:rFonts w:ascii="Arial" w:hAnsi="Arial" w:cs="Arial"/>
                  <w:lang w:val="en"/>
                </w:rPr>
                <w:t>characteristics</w:t>
              </w:r>
            </w:hyperlink>
            <w:r>
              <w:rPr>
                <w:rFonts w:ascii="Arial" w:hAnsi="Arial" w:cs="Arial"/>
                <w:lang w:val="en"/>
              </w:rPr>
              <w:t xml:space="preserve"> and properties of </w:t>
            </w:r>
            <w:hyperlink r:id="rId17" w:tooltip="Display the glossary entry for 'materials'" w:history="1">
              <w:r>
                <w:rPr>
                  <w:rStyle w:val="Hyperlink"/>
                  <w:rFonts w:ascii="Arial" w:hAnsi="Arial" w:cs="Arial"/>
                  <w:lang w:val="en"/>
                </w:rPr>
                <w:t>materials</w:t>
              </w:r>
            </w:hyperlink>
            <w:r>
              <w:rPr>
                <w:rFonts w:ascii="Arial" w:hAnsi="Arial" w:cs="Arial"/>
                <w:lang w:val="en"/>
              </w:rPr>
              <w:t xml:space="preserve"> and the use of tools and equipment. They learn to reflect on their actions to refine their working and develop their decision-making skills. Students examine social and </w:t>
            </w:r>
            <w:hyperlink r:id="rId18" w:tooltip="Display the glossary entry for 'environmental sustainability'" w:history="1">
              <w:r>
                <w:rPr>
                  <w:rStyle w:val="Hyperlink"/>
                  <w:rFonts w:ascii="Arial" w:hAnsi="Arial" w:cs="Arial"/>
                  <w:lang w:val="en"/>
                </w:rPr>
                <w:t>environmental sustainability</w:t>
              </w:r>
            </w:hyperlink>
            <w:r>
              <w:rPr>
                <w:rFonts w:ascii="Arial" w:hAnsi="Arial" w:cs="Arial"/>
                <w:lang w:val="en"/>
              </w:rPr>
              <w:t xml:space="preserve"> implications of existing products and processes to raise awareness of their place in the world. They compare their predicted implications with real-world case studies including those from the Asia region, and </w:t>
            </w:r>
            <w:proofErr w:type="spellStart"/>
            <w:r>
              <w:rPr>
                <w:rFonts w:ascii="Arial" w:hAnsi="Arial" w:cs="Arial"/>
                <w:lang w:val="en"/>
              </w:rPr>
              <w:t>recognise</w:t>
            </w:r>
            <w:proofErr w:type="spellEnd"/>
            <w:r>
              <w:rPr>
                <w:rFonts w:ascii="Arial" w:hAnsi="Arial" w:cs="Arial"/>
                <w:lang w:val="en"/>
              </w:rPr>
              <w:t xml:space="preserve"> that designs and </w:t>
            </w:r>
            <w:hyperlink r:id="rId19" w:tooltip="Display the glossary entry for 'technologies'" w:history="1">
              <w:r>
                <w:rPr>
                  <w:rStyle w:val="Hyperlink"/>
                  <w:rFonts w:ascii="Arial" w:hAnsi="Arial" w:cs="Arial"/>
                  <w:lang w:val="en"/>
                </w:rPr>
                <w:t>technologies</w:t>
              </w:r>
            </w:hyperlink>
            <w:r>
              <w:rPr>
                <w:rFonts w:ascii="Arial" w:hAnsi="Arial" w:cs="Arial"/>
                <w:lang w:val="en"/>
              </w:rPr>
              <w:t xml:space="preserve"> can affect people and their environments. They become aware of the role of those working in design and </w:t>
            </w:r>
            <w:hyperlink r:id="rId20" w:tooltip="Display the glossary entry for 'technologies'" w:history="1">
              <w:r>
                <w:rPr>
                  <w:rStyle w:val="Hyperlink"/>
                  <w:rFonts w:ascii="Arial" w:hAnsi="Arial" w:cs="Arial"/>
                  <w:lang w:val="en"/>
                </w:rPr>
                <w:t>technologies</w:t>
              </w:r>
            </w:hyperlink>
            <w:r>
              <w:rPr>
                <w:rFonts w:ascii="Arial" w:hAnsi="Arial" w:cs="Arial"/>
                <w:lang w:val="en"/>
              </w:rPr>
              <w:t xml:space="preserve"> occupations and how they think about the way a </w:t>
            </w:r>
            <w:hyperlink r:id="rId21" w:tooltip="Display the glossary entry for 'product'" w:history="1">
              <w:r>
                <w:rPr>
                  <w:rStyle w:val="Hyperlink"/>
                  <w:rFonts w:ascii="Arial" w:hAnsi="Arial" w:cs="Arial"/>
                  <w:lang w:val="en"/>
                </w:rPr>
                <w:t>product</w:t>
              </w:r>
            </w:hyperlink>
            <w:r>
              <w:rPr>
                <w:rFonts w:ascii="Arial" w:hAnsi="Arial" w:cs="Arial"/>
                <w:lang w:val="en"/>
              </w:rPr>
              <w:t xml:space="preserve"> might change in the future.</w:t>
            </w:r>
          </w:p>
          <w:p w:rsidR="00112114" w:rsidRDefault="00112114" w:rsidP="0011211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hAnsi="Arial" w:cs="Arial"/>
                <w:lang w:val="en"/>
              </w:rPr>
            </w:pPr>
            <w:r>
              <w:rPr>
                <w:rFonts w:ascii="Arial" w:hAnsi="Arial" w:cs="Arial"/>
                <w:lang w:val="en"/>
              </w:rPr>
              <w:t xml:space="preserve">Using a range of </w:t>
            </w:r>
            <w:hyperlink r:id="rId22" w:tooltip="Display the glossary entry for 'technologies'" w:history="1">
              <w:r>
                <w:rPr>
                  <w:rStyle w:val="Hyperlink"/>
                  <w:rFonts w:ascii="Arial" w:hAnsi="Arial" w:cs="Arial"/>
                  <w:lang w:val="en"/>
                </w:rPr>
                <w:t>technologies</w:t>
              </w:r>
            </w:hyperlink>
            <w:r>
              <w:rPr>
                <w:rFonts w:ascii="Arial" w:hAnsi="Arial" w:cs="Arial"/>
                <w:lang w:val="en"/>
              </w:rPr>
              <w:t xml:space="preserve"> including a variety of </w:t>
            </w:r>
            <w:hyperlink r:id="rId23" w:tooltip="Display the glossary entry for 'graphical representation techniques'" w:history="1">
              <w:r>
                <w:rPr>
                  <w:rStyle w:val="Hyperlink"/>
                  <w:rFonts w:ascii="Arial" w:hAnsi="Arial" w:cs="Arial"/>
                  <w:lang w:val="en"/>
                </w:rPr>
                <w:t>graphical representation techniques</w:t>
              </w:r>
            </w:hyperlink>
            <w:r>
              <w:rPr>
                <w:rFonts w:ascii="Arial" w:hAnsi="Arial" w:cs="Arial"/>
                <w:lang w:val="en"/>
              </w:rPr>
              <w:t xml:space="preserve"> to communicate, students clarify and present ideas, for example by drawing annotated diagrams; modelling objects as three-dimensional images from different views by </w:t>
            </w:r>
            <w:proofErr w:type="spellStart"/>
            <w:r>
              <w:rPr>
                <w:rFonts w:ascii="Arial" w:hAnsi="Arial" w:cs="Arial"/>
                <w:lang w:val="en"/>
              </w:rPr>
              <w:t>visualising</w:t>
            </w:r>
            <w:proofErr w:type="spellEnd"/>
            <w:r>
              <w:rPr>
                <w:rFonts w:ascii="Arial" w:hAnsi="Arial" w:cs="Arial"/>
                <w:lang w:val="en"/>
              </w:rPr>
              <w:t xml:space="preserve"> rotating images and using </w:t>
            </w:r>
            <w:hyperlink r:id="rId24" w:tooltip="Display the glossary entry for 'materials'" w:history="1">
              <w:r>
                <w:rPr>
                  <w:rStyle w:val="Hyperlink"/>
                  <w:rFonts w:ascii="Arial" w:hAnsi="Arial" w:cs="Arial"/>
                  <w:lang w:val="en"/>
                </w:rPr>
                <w:t>materials</w:t>
              </w:r>
            </w:hyperlink>
            <w:r>
              <w:rPr>
                <w:rFonts w:ascii="Arial" w:hAnsi="Arial" w:cs="Arial"/>
                <w:lang w:val="en"/>
              </w:rPr>
              <w:t xml:space="preserve">. Students </w:t>
            </w:r>
            <w:proofErr w:type="spellStart"/>
            <w:r>
              <w:rPr>
                <w:rFonts w:ascii="Arial" w:hAnsi="Arial" w:cs="Arial"/>
                <w:lang w:val="en"/>
              </w:rPr>
              <w:t>recognise</w:t>
            </w:r>
            <w:proofErr w:type="spellEnd"/>
            <w:r>
              <w:rPr>
                <w:rFonts w:ascii="Arial" w:hAnsi="Arial" w:cs="Arial"/>
                <w:lang w:val="en"/>
              </w:rPr>
              <w:t xml:space="preserve"> techniques for documenting design and production ideas such as basic drawing symbols, and use simple flow diagrams.</w:t>
            </w:r>
          </w:p>
          <w:p w:rsidR="00011EC4" w:rsidRDefault="00112114" w:rsidP="0011211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hAnsi="Arial" w:cs="Arial"/>
                <w:lang w:val="en"/>
              </w:rPr>
            </w:pPr>
            <w:r>
              <w:rPr>
                <w:rFonts w:ascii="Arial" w:hAnsi="Arial" w:cs="Arial"/>
                <w:lang w:val="en"/>
              </w:rPr>
              <w:t xml:space="preserve">Students become aware of the appropriate ways to manage their time and focus. With teacher guidance, they identify and list criteria for success including in relation to </w:t>
            </w:r>
            <w:hyperlink r:id="rId25" w:tooltip="Display the glossary entry for 'preferred futures'" w:history="1">
              <w:r>
                <w:rPr>
                  <w:rStyle w:val="Hyperlink"/>
                  <w:rFonts w:ascii="Arial" w:hAnsi="Arial" w:cs="Arial"/>
                  <w:lang w:val="en"/>
                </w:rPr>
                <w:t>preferred futures</w:t>
              </w:r>
            </w:hyperlink>
            <w:r>
              <w:rPr>
                <w:rFonts w:ascii="Arial" w:hAnsi="Arial" w:cs="Arial"/>
                <w:lang w:val="en"/>
              </w:rPr>
              <w:t xml:space="preserve"> and the major steps needed to complete a design task. They show an understanding of the importance of planning when designing solutions, in particular when collaborating. Students identify safety issues and learn to follow simple safety rules when </w:t>
            </w:r>
            <w:hyperlink r:id="rId26" w:tooltip="Display the glossary entry for 'producing'" w:history="1">
              <w:r>
                <w:rPr>
                  <w:rStyle w:val="Hyperlink"/>
                  <w:rFonts w:ascii="Arial" w:hAnsi="Arial" w:cs="Arial"/>
                  <w:lang w:val="en"/>
                </w:rPr>
                <w:t>producing</w:t>
              </w:r>
            </w:hyperlink>
            <w:r>
              <w:rPr>
                <w:rFonts w:ascii="Arial" w:hAnsi="Arial" w:cs="Arial"/>
                <w:lang w:val="en"/>
              </w:rPr>
              <w:t xml:space="preserve"> </w:t>
            </w:r>
            <w:hyperlink r:id="rId27" w:tooltip="Display the glossary entry for 'designed solutions'" w:history="1">
              <w:r>
                <w:rPr>
                  <w:rStyle w:val="Hyperlink"/>
                  <w:rFonts w:ascii="Arial" w:hAnsi="Arial" w:cs="Arial"/>
                  <w:lang w:val="en"/>
                </w:rPr>
                <w:t>designed solutions</w:t>
              </w:r>
            </w:hyperlink>
            <w:r>
              <w:rPr>
                <w:rFonts w:ascii="Arial" w:hAnsi="Arial" w:cs="Arial"/>
                <w:lang w:val="en"/>
              </w:rPr>
              <w:t>.</w:t>
            </w:r>
          </w:p>
          <w:p w:rsidR="00112114" w:rsidRPr="00112114" w:rsidRDefault="00112114" w:rsidP="00112114">
            <w:pPr>
              <w:pStyle w:val="NormalWeb"/>
              <w:spacing w:before="0" w:after="0"/>
              <w:cnfStyle w:val="000000100000" w:firstRow="0" w:lastRow="0" w:firstColumn="0" w:lastColumn="0" w:oddVBand="0" w:evenVBand="0" w:oddHBand="1" w:evenHBand="0" w:firstRowFirstColumn="0" w:firstRowLastColumn="0" w:lastRowFirstColumn="0" w:lastRowLastColumn="0"/>
              <w:rPr>
                <w:rFonts w:ascii="Arial" w:hAnsi="Arial" w:cs="Arial"/>
                <w:lang w:val="en"/>
              </w:rPr>
            </w:pPr>
          </w:p>
        </w:tc>
      </w:tr>
      <w:tr w:rsidR="00011EC4" w:rsidRPr="00562C9F" w:rsidTr="00FE0B68">
        <w:trPr>
          <w:trHeight w:val="3521"/>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single" w:sz="2" w:space="0" w:color="403152" w:themeColor="accent4" w:themeShade="80"/>
              <w:right w:val="none" w:sz="0" w:space="0" w:color="auto"/>
            </w:tcBorders>
            <w:shd w:val="clear" w:color="auto" w:fill="CCC0D9" w:themeFill="accent4" w:themeFillTint="66"/>
            <w:textDirection w:val="btLr"/>
            <w:vAlign w:val="center"/>
          </w:tcPr>
          <w:p w:rsidR="00011EC4" w:rsidRPr="00FE0B68" w:rsidRDefault="00011EC4" w:rsidP="00FE0B68">
            <w:pPr>
              <w:ind w:left="113" w:right="113"/>
              <w:jc w:val="center"/>
              <w:rPr>
                <w:rFonts w:asciiTheme="minorHAnsi" w:hAnsiTheme="minorHAnsi" w:cstheme="minorHAnsi"/>
                <w:b w:val="0"/>
                <w:color w:val="auto"/>
                <w:sz w:val="22"/>
                <w:szCs w:val="22"/>
              </w:rPr>
            </w:pPr>
            <w:r w:rsidRPr="00FE0B68">
              <w:rPr>
                <w:rFonts w:asciiTheme="minorHAnsi" w:hAnsiTheme="minorHAnsi" w:cstheme="minorHAnsi"/>
                <w:b w:val="0"/>
                <w:color w:val="auto"/>
                <w:sz w:val="22"/>
                <w:szCs w:val="22"/>
              </w:rPr>
              <w:t>Achievement standard</w:t>
            </w:r>
          </w:p>
        </w:tc>
        <w:tc>
          <w:tcPr>
            <w:tcW w:w="20695" w:type="dxa"/>
            <w:gridSpan w:val="2"/>
            <w:tcBorders>
              <w:bottom w:val="single" w:sz="2" w:space="0" w:color="403152" w:themeColor="accent4" w:themeShade="80"/>
            </w:tcBorders>
            <w:shd w:val="clear" w:color="auto" w:fill="F2F2F2" w:themeFill="background1" w:themeFillShade="F2"/>
          </w:tcPr>
          <w:p w:rsidR="001936CD" w:rsidRDefault="001936CD" w:rsidP="001936CD">
            <w:pPr>
              <w:pStyle w:val="NormalWeb"/>
              <w:spacing w:before="0" w:after="0"/>
              <w:cnfStyle w:val="000000000000" w:firstRow="0" w:lastRow="0" w:firstColumn="0" w:lastColumn="0" w:oddVBand="0" w:evenVBand="0" w:oddHBand="0" w:evenHBand="0" w:firstRowFirstColumn="0" w:firstRowLastColumn="0" w:lastRowFirstColumn="0" w:lastRowLastColumn="0"/>
              <w:rPr>
                <w:rFonts w:ascii="Arial" w:hAnsi="Arial" w:cs="Arial"/>
                <w:lang w:val="en"/>
              </w:rPr>
            </w:pPr>
            <w:r>
              <w:rPr>
                <w:rFonts w:ascii="Arial" w:hAnsi="Arial" w:cs="Arial"/>
                <w:lang w:val="en"/>
              </w:rPr>
              <w:t xml:space="preserve">By the end of Year 4 students </w:t>
            </w:r>
            <w:hyperlink r:id="rId28" w:tooltip="Display the glossary entry for 'explain'" w:history="1">
              <w:r>
                <w:rPr>
                  <w:rStyle w:val="Hyperlink"/>
                  <w:rFonts w:ascii="Arial" w:hAnsi="Arial" w:cs="Arial"/>
                  <w:lang w:val="en"/>
                </w:rPr>
                <w:t>explain</w:t>
              </w:r>
            </w:hyperlink>
            <w:r>
              <w:rPr>
                <w:rFonts w:ascii="Arial" w:hAnsi="Arial" w:cs="Arial"/>
                <w:lang w:val="en"/>
              </w:rPr>
              <w:t xml:space="preserve"> how products, services and environments are designed to best meet needs of communities and their environments. They </w:t>
            </w:r>
            <w:hyperlink r:id="rId29" w:tooltip="Display the glossary entry for 'describe'" w:history="1">
              <w:r>
                <w:rPr>
                  <w:rStyle w:val="Hyperlink"/>
                  <w:rFonts w:ascii="Arial" w:hAnsi="Arial" w:cs="Arial"/>
                  <w:lang w:val="en"/>
                </w:rPr>
                <w:t>describe</w:t>
              </w:r>
            </w:hyperlink>
            <w:r>
              <w:rPr>
                <w:rFonts w:ascii="Arial" w:hAnsi="Arial" w:cs="Arial"/>
                <w:lang w:val="en"/>
              </w:rPr>
              <w:t xml:space="preserve"> contributions of people in </w:t>
            </w:r>
            <w:hyperlink r:id="rId30" w:tooltip="Display the glossary entry for 'design'" w:history="1">
              <w:r>
                <w:rPr>
                  <w:rStyle w:val="Hyperlink"/>
                  <w:rFonts w:ascii="Arial" w:hAnsi="Arial" w:cs="Arial"/>
                  <w:lang w:val="en"/>
                </w:rPr>
                <w:t>design</w:t>
              </w:r>
            </w:hyperlink>
            <w:r>
              <w:rPr>
                <w:rFonts w:ascii="Arial" w:hAnsi="Arial" w:cs="Arial"/>
                <w:lang w:val="en"/>
              </w:rPr>
              <w:t xml:space="preserve"> and technologies occupations. Students </w:t>
            </w:r>
            <w:hyperlink r:id="rId31" w:tooltip="Display the glossary entry for 'describe'" w:history="1">
              <w:r>
                <w:rPr>
                  <w:rStyle w:val="Hyperlink"/>
                  <w:rFonts w:ascii="Arial" w:hAnsi="Arial" w:cs="Arial"/>
                  <w:lang w:val="en"/>
                </w:rPr>
                <w:t>describe</w:t>
              </w:r>
            </w:hyperlink>
            <w:r>
              <w:rPr>
                <w:rFonts w:ascii="Arial" w:hAnsi="Arial" w:cs="Arial"/>
                <w:lang w:val="en"/>
              </w:rPr>
              <w:t xml:space="preserve"> how the features of technologies can be used to produce designed solutions for each of the prescribed technologies contexts.</w:t>
            </w:r>
          </w:p>
          <w:p w:rsidR="00011EC4" w:rsidRPr="00891CCC" w:rsidRDefault="001936CD" w:rsidP="00891CCC">
            <w:pPr>
              <w:pStyle w:val="NormalWeb"/>
              <w:spacing w:before="0" w:after="0"/>
              <w:cnfStyle w:val="000000000000" w:firstRow="0" w:lastRow="0" w:firstColumn="0" w:lastColumn="0" w:oddVBand="0" w:evenVBand="0" w:oddHBand="0" w:evenHBand="0" w:firstRowFirstColumn="0" w:firstRowLastColumn="0" w:lastRowFirstColumn="0" w:lastRowLastColumn="0"/>
              <w:rPr>
                <w:rFonts w:ascii="Arial" w:hAnsi="Arial" w:cs="Arial"/>
                <w:lang w:val="en"/>
              </w:rPr>
            </w:pPr>
            <w:r>
              <w:rPr>
                <w:rFonts w:ascii="Arial" w:hAnsi="Arial" w:cs="Arial"/>
                <w:lang w:val="en"/>
              </w:rPr>
              <w:t xml:space="preserve">Students create designed solutions for each of the prescribed technologies contexts. They </w:t>
            </w:r>
            <w:hyperlink r:id="rId32" w:tooltip="Display the glossary entry for 'explain'" w:history="1">
              <w:r>
                <w:rPr>
                  <w:rStyle w:val="Hyperlink"/>
                  <w:rFonts w:ascii="Arial" w:hAnsi="Arial" w:cs="Arial"/>
                  <w:lang w:val="en"/>
                </w:rPr>
                <w:t>explain</w:t>
              </w:r>
            </w:hyperlink>
            <w:r>
              <w:rPr>
                <w:rFonts w:ascii="Arial" w:hAnsi="Arial" w:cs="Arial"/>
                <w:lang w:val="en"/>
              </w:rPr>
              <w:t xml:space="preserve"> needs or opportunities and </w:t>
            </w:r>
            <w:hyperlink r:id="rId33" w:tooltip="Display the glossary entry for 'evaluate'" w:history="1">
              <w:r>
                <w:rPr>
                  <w:rStyle w:val="Hyperlink"/>
                  <w:rFonts w:ascii="Arial" w:hAnsi="Arial" w:cs="Arial"/>
                  <w:lang w:val="en"/>
                </w:rPr>
                <w:t>evaluate</w:t>
              </w:r>
            </w:hyperlink>
            <w:r>
              <w:rPr>
                <w:rFonts w:ascii="Arial" w:hAnsi="Arial" w:cs="Arial"/>
                <w:lang w:val="en"/>
              </w:rPr>
              <w:t xml:space="preserve"> ideas and designed solutions against identified criteria for success, including environmental sustainability considerations. They </w:t>
            </w:r>
            <w:hyperlink r:id="rId34" w:tooltip="Display the glossary entry for 'develop'" w:history="1">
              <w:r>
                <w:rPr>
                  <w:rStyle w:val="Hyperlink"/>
                  <w:rFonts w:ascii="Arial" w:hAnsi="Arial" w:cs="Arial"/>
                  <w:lang w:val="en"/>
                </w:rPr>
                <w:t>develop</w:t>
              </w:r>
            </w:hyperlink>
            <w:r>
              <w:rPr>
                <w:rFonts w:ascii="Arial" w:hAnsi="Arial" w:cs="Arial"/>
                <w:lang w:val="en"/>
              </w:rPr>
              <w:t xml:space="preserve"> and expand </w:t>
            </w:r>
            <w:hyperlink r:id="rId35" w:tooltip="Display the glossary entry for 'design'" w:history="1">
              <w:r>
                <w:rPr>
                  <w:rStyle w:val="Hyperlink"/>
                  <w:rFonts w:ascii="Arial" w:hAnsi="Arial" w:cs="Arial"/>
                  <w:lang w:val="en"/>
                </w:rPr>
                <w:t>design</w:t>
              </w:r>
            </w:hyperlink>
            <w:r>
              <w:rPr>
                <w:rFonts w:ascii="Arial" w:hAnsi="Arial" w:cs="Arial"/>
                <w:lang w:val="en"/>
              </w:rPr>
              <w:t xml:space="preserve"> ideas and communicate these using models and drawings including annotations and symbols. Students plan and </w:t>
            </w:r>
            <w:hyperlink r:id="rId36" w:tooltip="Display the glossary entry for 'sequence'" w:history="1">
              <w:r>
                <w:rPr>
                  <w:rStyle w:val="Hyperlink"/>
                  <w:rFonts w:ascii="Arial" w:hAnsi="Arial" w:cs="Arial"/>
                  <w:lang w:val="en"/>
                </w:rPr>
                <w:t>sequence</w:t>
              </w:r>
            </w:hyperlink>
            <w:r>
              <w:rPr>
                <w:rFonts w:ascii="Arial" w:hAnsi="Arial" w:cs="Arial"/>
                <w:lang w:val="en"/>
              </w:rPr>
              <w:t xml:space="preserve"> major steps in </w:t>
            </w:r>
            <w:hyperlink r:id="rId37" w:tooltip="Display the glossary entry for 'design'" w:history="1">
              <w:r>
                <w:rPr>
                  <w:rStyle w:val="Hyperlink"/>
                  <w:rFonts w:ascii="Arial" w:hAnsi="Arial" w:cs="Arial"/>
                  <w:lang w:val="en"/>
                </w:rPr>
                <w:t>design</w:t>
              </w:r>
            </w:hyperlink>
            <w:r>
              <w:rPr>
                <w:rFonts w:ascii="Arial" w:hAnsi="Arial" w:cs="Arial"/>
                <w:lang w:val="en"/>
              </w:rPr>
              <w:t xml:space="preserve"> and production. They </w:t>
            </w:r>
            <w:hyperlink r:id="rId38" w:tooltip="Display the glossary entry for 'identify'" w:history="1">
              <w:r>
                <w:rPr>
                  <w:rStyle w:val="Hyperlink"/>
                  <w:rFonts w:ascii="Arial" w:hAnsi="Arial" w:cs="Arial"/>
                  <w:lang w:val="en"/>
                </w:rPr>
                <w:t>identify</w:t>
              </w:r>
            </w:hyperlink>
            <w:r>
              <w:rPr>
                <w:rFonts w:ascii="Arial" w:hAnsi="Arial" w:cs="Arial"/>
                <w:lang w:val="en"/>
              </w:rPr>
              <w:t xml:space="preserve"> appropriate technologies and techniques and </w:t>
            </w:r>
            <w:hyperlink r:id="rId39" w:tooltip="Display the glossary entry for 'demonstrate'" w:history="1">
              <w:r>
                <w:rPr>
                  <w:rStyle w:val="Hyperlink"/>
                  <w:rFonts w:ascii="Arial" w:hAnsi="Arial" w:cs="Arial"/>
                  <w:lang w:val="en"/>
                </w:rPr>
                <w:t>demonstrate</w:t>
              </w:r>
            </w:hyperlink>
            <w:r>
              <w:rPr>
                <w:rFonts w:ascii="Arial" w:hAnsi="Arial" w:cs="Arial"/>
                <w:lang w:val="en"/>
              </w:rPr>
              <w:t xml:space="preserve"> safe work practices when producing designed solutions. </w:t>
            </w:r>
          </w:p>
        </w:tc>
      </w:tr>
      <w:tr w:rsidR="00FE0B68" w:rsidRPr="00562C9F" w:rsidTr="00FE0B68">
        <w:trPr>
          <w:cnfStyle w:val="000000100000" w:firstRow="0" w:lastRow="0" w:firstColumn="0" w:lastColumn="0" w:oddVBand="0" w:evenVBand="0" w:oddHBand="1" w:evenHBand="0" w:firstRowFirstColumn="0" w:firstRowLastColumn="0" w:lastRowFirstColumn="0" w:lastRowLastColumn="0"/>
          <w:trHeight w:val="1671"/>
        </w:trPr>
        <w:tc>
          <w:tcPr>
            <w:cnfStyle w:val="001000000000" w:firstRow="0" w:lastRow="0" w:firstColumn="1" w:lastColumn="0" w:oddVBand="0" w:evenVBand="0" w:oddHBand="0" w:evenHBand="0" w:firstRowFirstColumn="0" w:firstRowLastColumn="0" w:lastRowFirstColumn="0" w:lastRowLastColumn="0"/>
            <w:tcW w:w="959" w:type="dxa"/>
            <w:tcBorders>
              <w:top w:val="single" w:sz="2" w:space="0" w:color="403152" w:themeColor="accent4" w:themeShade="80"/>
              <w:left w:val="single" w:sz="2" w:space="0" w:color="403152" w:themeColor="accent4" w:themeShade="80"/>
              <w:bottom w:val="single" w:sz="2" w:space="0" w:color="403152" w:themeColor="accent4" w:themeShade="80"/>
              <w:right w:val="single" w:sz="2" w:space="0" w:color="403152" w:themeColor="accent4" w:themeShade="80"/>
            </w:tcBorders>
            <w:shd w:val="clear" w:color="auto" w:fill="CCC0D9" w:themeFill="accent4" w:themeFillTint="66"/>
            <w:textDirection w:val="btLr"/>
            <w:vAlign w:val="center"/>
          </w:tcPr>
          <w:p w:rsidR="00FE0B68" w:rsidRPr="00FE0B68" w:rsidRDefault="00FE0B68" w:rsidP="00FE0B68">
            <w:pPr>
              <w:spacing w:before="60" w:after="60"/>
              <w:jc w:val="center"/>
              <w:rPr>
                <w:rFonts w:asciiTheme="minorHAnsi" w:hAnsiTheme="minorHAnsi" w:cstheme="minorHAnsi"/>
                <w:b w:val="0"/>
                <w:color w:val="auto"/>
                <w:sz w:val="22"/>
                <w:szCs w:val="22"/>
              </w:rPr>
            </w:pPr>
          </w:p>
          <w:p w:rsidR="00FE0B68" w:rsidRPr="00FE0B68" w:rsidRDefault="00FE0B68" w:rsidP="00FE0B68">
            <w:pPr>
              <w:spacing w:before="60" w:after="60"/>
              <w:jc w:val="center"/>
              <w:rPr>
                <w:rFonts w:asciiTheme="minorHAnsi" w:hAnsiTheme="minorHAnsi" w:cstheme="minorHAnsi"/>
                <w:b w:val="0"/>
                <w:sz w:val="22"/>
                <w:szCs w:val="22"/>
              </w:rPr>
            </w:pPr>
            <w:r w:rsidRPr="00FE0B68">
              <w:rPr>
                <w:rFonts w:asciiTheme="minorHAnsi" w:hAnsiTheme="minorHAnsi" w:cstheme="minorHAnsi"/>
                <w:b w:val="0"/>
                <w:color w:val="auto"/>
                <w:sz w:val="22"/>
                <w:szCs w:val="22"/>
              </w:rPr>
              <w:t>General Capabilities</w:t>
            </w:r>
          </w:p>
          <w:p w:rsidR="00FE0B68" w:rsidRPr="00FE0B68" w:rsidRDefault="00FE0B68" w:rsidP="00FE0B68">
            <w:pPr>
              <w:spacing w:before="60" w:after="60"/>
              <w:ind w:left="113" w:right="113"/>
              <w:jc w:val="center"/>
              <w:rPr>
                <w:color w:val="auto"/>
                <w:sz w:val="22"/>
                <w:szCs w:val="22"/>
              </w:rPr>
            </w:pPr>
          </w:p>
        </w:tc>
        <w:tc>
          <w:tcPr>
            <w:tcW w:w="20695" w:type="dxa"/>
            <w:gridSpan w:val="2"/>
            <w:tcBorders>
              <w:top w:val="single" w:sz="2" w:space="0" w:color="403152" w:themeColor="accent4" w:themeShade="80"/>
              <w:left w:val="single" w:sz="2" w:space="0" w:color="403152" w:themeColor="accent4" w:themeShade="80"/>
              <w:bottom w:val="single" w:sz="2" w:space="0" w:color="403152" w:themeColor="accent4" w:themeShade="80"/>
              <w:right w:val="single" w:sz="2" w:space="0" w:color="403152" w:themeColor="accent4" w:themeShade="80"/>
            </w:tcBorders>
            <w:shd w:val="clear" w:color="auto" w:fill="FFFFFF" w:themeFill="background1"/>
          </w:tcPr>
          <w:p w:rsidR="00FE0B68" w:rsidRDefault="00FE0B68" w:rsidP="006A7B3D">
            <w:pPr>
              <w:tabs>
                <w:tab w:val="left" w:pos="1593"/>
                <w:tab w:val="left" w:pos="3436"/>
                <w:tab w:val="left" w:pos="5562"/>
                <w:tab w:val="left" w:pos="8964"/>
                <w:tab w:val="left" w:pos="11090"/>
                <w:tab w:val="left" w:pos="14350"/>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Pr="00106D02">
              <w:rPr>
                <w:rFonts w:asciiTheme="minorHAnsi" w:hAnsiTheme="minorHAnsi" w:cstheme="minorHAnsi"/>
                <w:sz w:val="20"/>
                <w:szCs w:val="20"/>
              </w:rPr>
              <w:t>Literacy</w:t>
            </w:r>
            <w:r w:rsidRPr="00106D02">
              <w:rPr>
                <w:rFonts w:asciiTheme="minorHAnsi" w:hAnsiTheme="minorHAnsi" w:cstheme="minorHAnsi"/>
                <w:sz w:val="20"/>
                <w:szCs w:val="20"/>
              </w:rPr>
              <w:tab/>
              <w:t>Numeracy</w:t>
            </w:r>
            <w:r w:rsidRPr="00106D02">
              <w:rPr>
                <w:rFonts w:asciiTheme="minorHAnsi" w:hAnsiTheme="minorHAnsi" w:cstheme="minorHAnsi"/>
                <w:sz w:val="20"/>
                <w:szCs w:val="20"/>
              </w:rPr>
              <w:tab/>
              <w:t>ICT capability</w:t>
            </w:r>
            <w:r w:rsidRPr="00106D02">
              <w:rPr>
                <w:rFonts w:asciiTheme="minorHAnsi" w:hAnsiTheme="minorHAnsi" w:cstheme="minorHAnsi"/>
                <w:sz w:val="20"/>
                <w:szCs w:val="20"/>
              </w:rPr>
              <w:tab/>
              <w:t>Critical and creative thinking</w:t>
            </w:r>
            <w:r w:rsidRPr="00B17F5B">
              <w:rPr>
                <w:rFonts w:asciiTheme="minorHAnsi" w:hAnsiTheme="minorHAnsi" w:cstheme="minorHAnsi"/>
                <w:sz w:val="20"/>
                <w:szCs w:val="20"/>
              </w:rPr>
              <w:tab/>
              <w:t>Ethical behavior</w:t>
            </w:r>
            <w:r w:rsidRPr="00B17F5B">
              <w:rPr>
                <w:rFonts w:asciiTheme="minorHAnsi" w:hAnsiTheme="minorHAnsi" w:cstheme="minorHAnsi"/>
                <w:sz w:val="20"/>
                <w:szCs w:val="20"/>
              </w:rPr>
              <w:tab/>
              <w:t>Personal and social capability</w:t>
            </w:r>
            <w:r w:rsidRPr="00B17F5B">
              <w:rPr>
                <w:rFonts w:asciiTheme="minorHAnsi" w:hAnsiTheme="minorHAnsi" w:cstheme="minorHAnsi"/>
                <w:sz w:val="20"/>
                <w:szCs w:val="20"/>
              </w:rPr>
              <w:tab/>
              <w:t>Intercultural understanding</w:t>
            </w:r>
          </w:p>
          <w:p w:rsidR="00FE0B68" w:rsidRDefault="00FE0B68" w:rsidP="006A7B3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17F5B">
              <w:rPr>
                <w:rFonts w:asciiTheme="minorHAnsi" w:hAnsiTheme="minorHAnsi" w:cstheme="minorHAnsi"/>
                <w:b/>
                <w:sz w:val="20"/>
                <w:szCs w:val="20"/>
              </w:rPr>
              <w:t>How capabilitie</w:t>
            </w:r>
            <w:r>
              <w:rPr>
                <w:rFonts w:asciiTheme="minorHAnsi" w:hAnsiTheme="minorHAnsi" w:cstheme="minorHAnsi"/>
                <w:b/>
                <w:sz w:val="20"/>
                <w:szCs w:val="20"/>
              </w:rPr>
              <w:t>s are a</w:t>
            </w:r>
            <w:r w:rsidRPr="00B17F5B">
              <w:rPr>
                <w:rFonts w:asciiTheme="minorHAnsi" w:hAnsiTheme="minorHAnsi" w:cstheme="minorHAnsi"/>
                <w:b/>
                <w:sz w:val="20"/>
                <w:szCs w:val="20"/>
              </w:rPr>
              <w:t>ddressed:</w:t>
            </w:r>
          </w:p>
          <w:p w:rsidR="00003F23" w:rsidRDefault="00003F23" w:rsidP="006A7B3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Literacy</w:t>
            </w:r>
          </w:p>
          <w:p w:rsidR="00003F23" w:rsidRPr="00003F23" w:rsidRDefault="00003F23" w:rsidP="00003F23">
            <w:pPr>
              <w:pStyle w:val="ListParagraph"/>
              <w:numPr>
                <w:ilvl w:val="0"/>
                <w:numId w:val="34"/>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rPr>
              <w:t>Use the particular literacies of science</w:t>
            </w:r>
          </w:p>
          <w:p w:rsidR="00003F23" w:rsidRPr="00003F23" w:rsidRDefault="00003F23" w:rsidP="00003F23">
            <w:pPr>
              <w:pStyle w:val="ListParagraph"/>
              <w:numPr>
                <w:ilvl w:val="0"/>
                <w:numId w:val="34"/>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rPr>
              <w:t>Use a wide range of vocabulary, language practices and texts to support learning</w:t>
            </w:r>
          </w:p>
          <w:p w:rsidR="00003F23" w:rsidRPr="00003F23" w:rsidRDefault="00003F23" w:rsidP="00003F2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03F23">
              <w:rPr>
                <w:rFonts w:asciiTheme="minorHAnsi" w:hAnsiTheme="minorHAnsi" w:cstheme="minorHAnsi"/>
                <w:b/>
                <w:sz w:val="20"/>
                <w:szCs w:val="20"/>
              </w:rPr>
              <w:t>ICT capability</w:t>
            </w:r>
          </w:p>
          <w:p w:rsidR="00003F23" w:rsidRDefault="00003F23" w:rsidP="00003F23">
            <w:pPr>
              <w:pStyle w:val="ListParagraph"/>
              <w:numPr>
                <w:ilvl w:val="0"/>
                <w:numId w:val="34"/>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03F23">
              <w:rPr>
                <w:rFonts w:asciiTheme="minorHAnsi" w:hAnsiTheme="minorHAnsi" w:cstheme="minorHAnsi"/>
              </w:rPr>
              <w:t>Students access websites</w:t>
            </w:r>
            <w:r w:rsidR="00F724D0">
              <w:rPr>
                <w:rFonts w:asciiTheme="minorHAnsi" w:hAnsiTheme="minorHAnsi" w:cstheme="minorHAnsi"/>
              </w:rPr>
              <w:t xml:space="preserve"> and video clips</w:t>
            </w:r>
            <w:r w:rsidRPr="00003F23">
              <w:rPr>
                <w:rFonts w:asciiTheme="minorHAnsi" w:hAnsiTheme="minorHAnsi" w:cstheme="minorHAnsi"/>
              </w:rPr>
              <w:t xml:space="preserve"> to consolidate their learning</w:t>
            </w:r>
          </w:p>
          <w:p w:rsidR="00A81D17" w:rsidRDefault="00A81D17" w:rsidP="00A81D1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A81D17">
              <w:rPr>
                <w:rFonts w:asciiTheme="minorHAnsi" w:hAnsiTheme="minorHAnsi" w:cstheme="minorHAnsi"/>
                <w:b/>
                <w:sz w:val="20"/>
                <w:szCs w:val="20"/>
              </w:rPr>
              <w:t>Numeracy</w:t>
            </w:r>
          </w:p>
          <w:p w:rsidR="00A81D17" w:rsidRDefault="00A81D17" w:rsidP="00A81D17">
            <w:pPr>
              <w:pStyle w:val="ListParagraph"/>
              <w:numPr>
                <w:ilvl w:val="0"/>
                <w:numId w:val="34"/>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Students construct tables and graphs to represent their findings</w:t>
            </w:r>
          </w:p>
          <w:p w:rsidR="00891CCC" w:rsidRDefault="00891CCC" w:rsidP="00A81D17">
            <w:pPr>
              <w:pStyle w:val="ListParagraph"/>
              <w:numPr>
                <w:ilvl w:val="0"/>
                <w:numId w:val="34"/>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Students read and create maps identifying food growing regions.</w:t>
            </w:r>
          </w:p>
          <w:p w:rsidR="00A81D17" w:rsidRDefault="00A81D17" w:rsidP="00A81D1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A81D17">
              <w:rPr>
                <w:rFonts w:asciiTheme="minorHAnsi" w:hAnsiTheme="minorHAnsi" w:cstheme="minorHAnsi"/>
                <w:b/>
                <w:sz w:val="20"/>
                <w:szCs w:val="20"/>
              </w:rPr>
              <w:t>Critical and creative thinking</w:t>
            </w:r>
          </w:p>
          <w:p w:rsidR="00A81D17" w:rsidRPr="00A81D17" w:rsidRDefault="00A81D17" w:rsidP="00891CCC">
            <w:pPr>
              <w:pStyle w:val="ListParagraph"/>
              <w:numPr>
                <w:ilvl w:val="0"/>
                <w:numId w:val="34"/>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1D17">
              <w:rPr>
                <w:rFonts w:asciiTheme="minorHAnsi" w:hAnsiTheme="minorHAnsi" w:cstheme="minorHAnsi"/>
              </w:rPr>
              <w:t>Students pose questions,</w:t>
            </w:r>
            <w:r w:rsidR="00891CCC">
              <w:rPr>
                <w:rFonts w:asciiTheme="minorHAnsi" w:hAnsiTheme="minorHAnsi" w:cstheme="minorHAnsi"/>
              </w:rPr>
              <w:t xml:space="preserve"> and research facts about food technologies.</w:t>
            </w:r>
          </w:p>
        </w:tc>
      </w:tr>
      <w:tr w:rsidR="00746931" w:rsidRPr="00562C9F" w:rsidTr="00FE0B68">
        <w:trPr>
          <w:trHeight w:val="2643"/>
        </w:trPr>
        <w:tc>
          <w:tcPr>
            <w:cnfStyle w:val="001000000000" w:firstRow="0" w:lastRow="0" w:firstColumn="1" w:lastColumn="0" w:oddVBand="0" w:evenVBand="0" w:oddHBand="0" w:evenHBand="0" w:firstRowFirstColumn="0" w:firstRowLastColumn="0" w:lastRowFirstColumn="0" w:lastRowLastColumn="0"/>
            <w:tcW w:w="959" w:type="dxa"/>
            <w:tcBorders>
              <w:top w:val="single" w:sz="2" w:space="0" w:color="403152" w:themeColor="accent4" w:themeShade="80"/>
              <w:left w:val="none" w:sz="0" w:space="0" w:color="auto"/>
              <w:right w:val="none" w:sz="0" w:space="0" w:color="auto"/>
            </w:tcBorders>
            <w:shd w:val="clear" w:color="auto" w:fill="CCC0D9" w:themeFill="accent4" w:themeFillTint="66"/>
            <w:textDirection w:val="btLr"/>
            <w:vAlign w:val="center"/>
          </w:tcPr>
          <w:p w:rsidR="00220595" w:rsidRDefault="00746931" w:rsidP="00FC09D3">
            <w:pPr>
              <w:ind w:left="113" w:right="113"/>
              <w:jc w:val="center"/>
              <w:rPr>
                <w:rFonts w:asciiTheme="minorHAnsi" w:hAnsiTheme="minorHAnsi" w:cstheme="minorHAnsi"/>
                <w:b w:val="0"/>
                <w:color w:val="auto"/>
                <w:sz w:val="22"/>
                <w:szCs w:val="22"/>
              </w:rPr>
            </w:pPr>
            <w:r w:rsidRPr="0075095E">
              <w:rPr>
                <w:color w:val="auto"/>
              </w:rPr>
              <w:lastRenderedPageBreak/>
              <w:br w:type="page"/>
            </w:r>
            <w:r w:rsidR="00FC09D3">
              <w:rPr>
                <w:rFonts w:asciiTheme="minorHAnsi" w:hAnsiTheme="minorHAnsi" w:cstheme="minorHAnsi"/>
                <w:b w:val="0"/>
                <w:color w:val="auto"/>
                <w:sz w:val="22"/>
                <w:szCs w:val="22"/>
              </w:rPr>
              <w:t>Cross Curricular</w:t>
            </w:r>
          </w:p>
          <w:p w:rsidR="00746931" w:rsidRPr="0075095E" w:rsidRDefault="00FC09D3" w:rsidP="00FC09D3">
            <w:pPr>
              <w:ind w:left="113" w:right="113"/>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 Priorities </w:t>
            </w:r>
          </w:p>
        </w:tc>
        <w:tc>
          <w:tcPr>
            <w:tcW w:w="20695" w:type="dxa"/>
            <w:gridSpan w:val="2"/>
            <w:tcBorders>
              <w:top w:val="single" w:sz="2" w:space="0" w:color="403152" w:themeColor="accent4" w:themeShade="80"/>
            </w:tcBorders>
            <w:shd w:val="clear" w:color="auto" w:fill="F2F2F2" w:themeFill="background1" w:themeFillShade="F2"/>
          </w:tcPr>
          <w:p w:rsidR="00FC09D3" w:rsidRPr="00C9504E" w:rsidRDefault="00FC09D3" w:rsidP="0022059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C9504E">
              <w:rPr>
                <w:rFonts w:asciiTheme="minorHAnsi" w:hAnsiTheme="minorHAnsi" w:cstheme="minorHAnsi"/>
                <w:b/>
                <w:sz w:val="20"/>
                <w:szCs w:val="20"/>
              </w:rPr>
              <w:t xml:space="preserve">Aboriginal &amp; Torres Strait Islander histories &amp; cultures    </w:t>
            </w:r>
          </w:p>
          <w:p w:rsidR="00FC09D3" w:rsidRDefault="00FC09D3" w:rsidP="00FC09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00FC09D3" w:rsidRPr="00C9504E" w:rsidRDefault="00FC09D3" w:rsidP="00FC09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rsidR="00FC09D3" w:rsidRPr="00E068CC" w:rsidRDefault="00FC09D3" w:rsidP="0022059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E068CC">
              <w:rPr>
                <w:rFonts w:asciiTheme="minorHAnsi" w:hAnsiTheme="minorHAnsi" w:cstheme="minorHAnsi"/>
                <w:b/>
                <w:sz w:val="20"/>
                <w:szCs w:val="20"/>
              </w:rPr>
              <w:t xml:space="preserve">Asia &amp; Australia’s engagement with Asia     </w:t>
            </w:r>
          </w:p>
          <w:p w:rsidR="00FC09D3" w:rsidRPr="00E068CC" w:rsidRDefault="00FC09D3" w:rsidP="00FC09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00FC09D3" w:rsidRPr="00E068CC" w:rsidRDefault="00FC09D3" w:rsidP="00220595">
            <w:pPr>
              <w:ind w:firstLine="31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00220595" w:rsidRPr="00C9504E" w:rsidRDefault="00C9504E" w:rsidP="00C9504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highlight w:val="yellow"/>
              </w:rPr>
            </w:pPr>
            <w:r w:rsidRPr="00E068CC">
              <w:rPr>
                <w:rFonts w:asciiTheme="minorHAnsi" w:hAnsiTheme="minorHAnsi" w:cstheme="minorHAnsi"/>
                <w:b/>
                <w:sz w:val="20"/>
                <w:szCs w:val="20"/>
              </w:rPr>
              <w:t>Sustainability</w:t>
            </w:r>
          </w:p>
        </w:tc>
      </w:tr>
    </w:tbl>
    <w:p w:rsidR="00EB4588" w:rsidRDefault="00EB4588">
      <w:r>
        <w:rPr>
          <w:b/>
          <w:bCs/>
        </w:rPr>
        <w:br w:type="page"/>
      </w:r>
    </w:p>
    <w:tbl>
      <w:tblPr>
        <w:tblStyle w:val="MediumGrid3-Accent4"/>
        <w:tblW w:w="21830" w:type="dxa"/>
        <w:tblInd w:w="-176" w:type="dxa"/>
        <w:tbl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blBorders>
        <w:tblLayout w:type="fixed"/>
        <w:tblLook w:val="04A0" w:firstRow="1" w:lastRow="0" w:firstColumn="1" w:lastColumn="0" w:noHBand="0" w:noVBand="1"/>
      </w:tblPr>
      <w:tblGrid>
        <w:gridCol w:w="1418"/>
        <w:gridCol w:w="2088"/>
        <w:gridCol w:w="7835"/>
        <w:gridCol w:w="3402"/>
        <w:gridCol w:w="2693"/>
        <w:gridCol w:w="4394"/>
      </w:tblGrid>
      <w:tr w:rsidR="005C3139" w:rsidRPr="00562C9F" w:rsidTr="003D2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tcPr>
          <w:p w:rsidR="005C3139" w:rsidRPr="005C3139" w:rsidRDefault="005C3139" w:rsidP="002F2064">
            <w:pPr>
              <w:jc w:val="center"/>
              <w:rPr>
                <w:rFonts w:asciiTheme="minorHAnsi" w:hAnsiTheme="minorHAnsi" w:cstheme="minorHAnsi"/>
                <w:b w:val="0"/>
                <w:sz w:val="22"/>
                <w:szCs w:val="22"/>
              </w:rPr>
            </w:pPr>
            <w:r w:rsidRPr="005C3139">
              <w:rPr>
                <w:rFonts w:asciiTheme="minorHAnsi" w:hAnsiTheme="minorHAnsi" w:cstheme="minorHAnsi"/>
                <w:b w:val="0"/>
                <w:sz w:val="22"/>
                <w:szCs w:val="22"/>
              </w:rPr>
              <w:lastRenderedPageBreak/>
              <w:t>Week</w:t>
            </w:r>
          </w:p>
        </w:tc>
        <w:tc>
          <w:tcPr>
            <w:tcW w:w="9923" w:type="dxa"/>
            <w:gridSpan w:val="2"/>
            <w:tcBorders>
              <w:top w:val="none" w:sz="0" w:space="0" w:color="auto"/>
              <w:left w:val="none" w:sz="0" w:space="0" w:color="auto"/>
              <w:bottom w:val="none" w:sz="0" w:space="0" w:color="auto"/>
              <w:right w:val="none" w:sz="0" w:space="0" w:color="auto"/>
            </w:tcBorders>
          </w:tcPr>
          <w:p w:rsidR="005C3139" w:rsidRPr="005C3139" w:rsidRDefault="005C3139" w:rsidP="005C313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5C3139">
              <w:rPr>
                <w:rFonts w:asciiTheme="minorHAnsi" w:hAnsiTheme="minorHAnsi" w:cstheme="minorHAnsi"/>
                <w:sz w:val="22"/>
                <w:szCs w:val="22"/>
              </w:rPr>
              <w:t>Learning &amp; teaching strategies</w:t>
            </w:r>
          </w:p>
        </w:tc>
        <w:tc>
          <w:tcPr>
            <w:tcW w:w="3402" w:type="dxa"/>
            <w:tcBorders>
              <w:top w:val="none" w:sz="0" w:space="0" w:color="auto"/>
              <w:left w:val="none" w:sz="0" w:space="0" w:color="auto"/>
              <w:bottom w:val="none" w:sz="0" w:space="0" w:color="auto"/>
              <w:right w:val="none" w:sz="0" w:space="0" w:color="auto"/>
            </w:tcBorders>
          </w:tcPr>
          <w:p w:rsidR="005C3139" w:rsidRPr="0070150C" w:rsidRDefault="005C3139" w:rsidP="005C313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70150C">
              <w:rPr>
                <w:rFonts w:asciiTheme="minorHAnsi" w:hAnsiTheme="minorHAnsi" w:cstheme="minorHAnsi"/>
                <w:sz w:val="20"/>
                <w:szCs w:val="20"/>
              </w:rPr>
              <w:t>Content Descripto</w:t>
            </w:r>
            <w:r w:rsidR="000C4298">
              <w:rPr>
                <w:rFonts w:asciiTheme="minorHAnsi" w:hAnsiTheme="minorHAnsi" w:cstheme="minorHAnsi"/>
                <w:sz w:val="20"/>
                <w:szCs w:val="20"/>
              </w:rPr>
              <w:t>rs</w:t>
            </w:r>
          </w:p>
          <w:p w:rsidR="005C3139" w:rsidRPr="0070150C" w:rsidRDefault="005C3139" w:rsidP="000C4298">
            <w:pPr>
              <w:spacing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693" w:type="dxa"/>
            <w:tcBorders>
              <w:top w:val="none" w:sz="0" w:space="0" w:color="auto"/>
              <w:left w:val="none" w:sz="0" w:space="0" w:color="auto"/>
              <w:bottom w:val="none" w:sz="0" w:space="0" w:color="auto"/>
              <w:right w:val="none" w:sz="0" w:space="0" w:color="auto"/>
            </w:tcBorders>
          </w:tcPr>
          <w:p w:rsidR="005C3139" w:rsidRPr="0070150C" w:rsidRDefault="005C3139" w:rsidP="009F62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70150C">
              <w:rPr>
                <w:rFonts w:asciiTheme="minorHAnsi" w:hAnsiTheme="minorHAnsi" w:cstheme="minorHAnsi"/>
                <w:sz w:val="20"/>
                <w:szCs w:val="20"/>
              </w:rPr>
              <w:t xml:space="preserve">Assessment </w:t>
            </w:r>
          </w:p>
        </w:tc>
        <w:tc>
          <w:tcPr>
            <w:tcW w:w="4394" w:type="dxa"/>
            <w:tcBorders>
              <w:top w:val="none" w:sz="0" w:space="0" w:color="auto"/>
              <w:left w:val="none" w:sz="0" w:space="0" w:color="auto"/>
              <w:bottom w:val="none" w:sz="0" w:space="0" w:color="auto"/>
              <w:right w:val="none" w:sz="0" w:space="0" w:color="auto"/>
            </w:tcBorders>
          </w:tcPr>
          <w:p w:rsidR="005C3139" w:rsidRPr="0070150C" w:rsidRDefault="005C3139" w:rsidP="009F62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70150C">
              <w:rPr>
                <w:rFonts w:asciiTheme="minorHAnsi" w:hAnsiTheme="minorHAnsi" w:cstheme="minorHAnsi"/>
                <w:sz w:val="20"/>
                <w:szCs w:val="20"/>
              </w:rPr>
              <w:t xml:space="preserve">Resources </w:t>
            </w:r>
          </w:p>
        </w:tc>
      </w:tr>
      <w:tr w:rsidR="00042191" w:rsidRPr="00B62D40" w:rsidTr="003D2F7D">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BD424F" w:rsidRPr="00BD424F" w:rsidRDefault="002A763F" w:rsidP="00BD424F">
            <w:pPr>
              <w:pStyle w:val="Tablebullets"/>
              <w:numPr>
                <w:ilvl w:val="0"/>
                <w:numId w:val="0"/>
              </w:numPr>
              <w:spacing w:line="240" w:lineRule="auto"/>
              <w:jc w:val="center"/>
              <w:rPr>
                <w:rFonts w:asciiTheme="minorHAnsi" w:hAnsiTheme="minorHAnsi" w:cstheme="minorHAnsi"/>
                <w:color w:val="auto"/>
                <w:sz w:val="18"/>
                <w:szCs w:val="18"/>
              </w:rPr>
            </w:pPr>
            <w:r w:rsidRPr="00BD424F">
              <w:rPr>
                <w:rFonts w:asciiTheme="minorHAnsi" w:hAnsiTheme="minorHAnsi" w:cstheme="minorHAnsi"/>
                <w:b w:val="0"/>
                <w:color w:val="auto"/>
                <w:sz w:val="22"/>
                <w:szCs w:val="22"/>
              </w:rPr>
              <w:t>1</w:t>
            </w:r>
            <w:r w:rsidR="0085085E">
              <w:rPr>
                <w:rFonts w:asciiTheme="minorHAnsi" w:hAnsiTheme="minorHAnsi" w:cstheme="minorHAnsi"/>
                <w:b w:val="0"/>
                <w:color w:val="auto"/>
                <w:sz w:val="22"/>
                <w:szCs w:val="22"/>
              </w:rPr>
              <w:t>/2</w:t>
            </w:r>
          </w:p>
          <w:p w:rsidR="00BD424F" w:rsidRPr="00BD424F" w:rsidRDefault="00BD424F" w:rsidP="00BD424F">
            <w:pPr>
              <w:pStyle w:val="Tablebullets"/>
              <w:numPr>
                <w:ilvl w:val="0"/>
                <w:numId w:val="0"/>
              </w:numPr>
              <w:spacing w:line="240" w:lineRule="auto"/>
              <w:jc w:val="center"/>
              <w:rPr>
                <w:rFonts w:asciiTheme="minorHAnsi" w:hAnsiTheme="minorHAnsi" w:cstheme="minorHAnsi"/>
                <w:color w:val="auto"/>
                <w:sz w:val="18"/>
                <w:szCs w:val="18"/>
              </w:rPr>
            </w:pPr>
          </w:p>
          <w:p w:rsidR="00042191" w:rsidRPr="0075095E" w:rsidRDefault="00042191" w:rsidP="00944CD2">
            <w:pPr>
              <w:pStyle w:val="Tablebullets"/>
              <w:numPr>
                <w:ilvl w:val="0"/>
                <w:numId w:val="0"/>
              </w:numPr>
              <w:spacing w:line="240" w:lineRule="auto"/>
              <w:jc w:val="center"/>
              <w:rPr>
                <w:rFonts w:asciiTheme="minorHAnsi" w:hAnsiTheme="minorHAnsi" w:cstheme="minorHAnsi"/>
                <w:b w:val="0"/>
                <w:color w:val="auto"/>
                <w:sz w:val="22"/>
                <w:szCs w:val="22"/>
              </w:rPr>
            </w:pPr>
          </w:p>
        </w:tc>
        <w:tc>
          <w:tcPr>
            <w:tcW w:w="9923"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0F5E65" w:rsidRPr="0076724E" w:rsidRDefault="00565C75" w:rsidP="007571DF">
            <w:pPr>
              <w:pStyle w:val="Tablebullets"/>
              <w:numPr>
                <w:ilvl w:val="0"/>
                <w:numId w:val="0"/>
              </w:numPr>
              <w:ind w:left="28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r>
              <w:rPr>
                <w:rFonts w:asciiTheme="minorHAnsi" w:hAnsiTheme="minorHAnsi" w:cstheme="minorHAnsi"/>
                <w:b/>
                <w:sz w:val="24"/>
              </w:rPr>
              <w:t>WHAT IS WHEAT?</w:t>
            </w:r>
          </w:p>
          <w:p w:rsidR="009D38FC" w:rsidRDefault="00F03E4E" w:rsidP="00F03E4E">
            <w:pPr>
              <w:pStyle w:val="Tablebullets"/>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 xml:space="preserve">Record prior knowledge </w:t>
            </w:r>
            <w:r w:rsidR="00EE4B84">
              <w:rPr>
                <w:rFonts w:asciiTheme="minorHAnsi" w:hAnsiTheme="minorHAnsi" w:cstheme="minorHAnsi"/>
                <w:sz w:val="24"/>
              </w:rPr>
              <w:t xml:space="preserve">brainstorm/concept map </w:t>
            </w:r>
            <w:r>
              <w:rPr>
                <w:rFonts w:asciiTheme="minorHAnsi" w:hAnsiTheme="minorHAnsi" w:cstheme="minorHAnsi"/>
                <w:sz w:val="24"/>
              </w:rPr>
              <w:t>about wheat.</w:t>
            </w:r>
          </w:p>
          <w:p w:rsidR="00C94993" w:rsidRDefault="00C94993" w:rsidP="00F03E4E">
            <w:pPr>
              <w:pStyle w:val="Tablebullets"/>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hint="eastAsia"/>
                <w:sz w:val="24"/>
                <w:lang w:eastAsia="zh-CN"/>
              </w:rPr>
              <w:t>View video: Wheat Farming Intro.</w:t>
            </w:r>
          </w:p>
          <w:p w:rsidR="00F03E4E" w:rsidRPr="00FF62D8" w:rsidRDefault="00F03E4E" w:rsidP="00F03E4E">
            <w:pPr>
              <w:pStyle w:val="Tablebullets"/>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 xml:space="preserve">Develop a definition </w:t>
            </w:r>
            <w:r w:rsidR="00A63E23">
              <w:rPr>
                <w:rFonts w:asciiTheme="minorHAnsi" w:hAnsiTheme="minorHAnsi" w:cstheme="minorHAnsi" w:hint="eastAsia"/>
                <w:sz w:val="24"/>
                <w:lang w:eastAsia="zh-CN"/>
              </w:rPr>
              <w:t>for</w:t>
            </w:r>
            <w:r>
              <w:rPr>
                <w:rFonts w:asciiTheme="minorHAnsi" w:hAnsiTheme="minorHAnsi" w:cstheme="minorHAnsi"/>
                <w:sz w:val="24"/>
              </w:rPr>
              <w:t xml:space="preserve"> wheat</w:t>
            </w:r>
            <w:proofErr w:type="gramStart"/>
            <w:r w:rsidR="00FA0025">
              <w:rPr>
                <w:rFonts w:asciiTheme="minorHAnsi" w:hAnsiTheme="minorHAnsi" w:cstheme="minorHAnsi"/>
                <w:sz w:val="24"/>
              </w:rPr>
              <w:t>:</w:t>
            </w:r>
            <w:proofErr w:type="gramEnd"/>
            <w:r w:rsidR="00FA0025">
              <w:rPr>
                <w:rFonts w:asciiTheme="minorHAnsi" w:hAnsiTheme="minorHAnsi" w:cstheme="minorHAnsi"/>
                <w:sz w:val="24"/>
              </w:rPr>
              <w:br/>
            </w:r>
            <w:r w:rsidRPr="00F03E4E">
              <w:rPr>
                <w:rFonts w:asciiTheme="minorHAnsi" w:hAnsiTheme="minorHAnsi" w:cstheme="minorHAnsi"/>
                <w:b/>
                <w:sz w:val="24"/>
              </w:rPr>
              <w:t>“Wheat is a grass crop that produces grain that can be used to make food.”</w:t>
            </w:r>
          </w:p>
          <w:p w:rsidR="00FF62D8" w:rsidRPr="00EE4B84" w:rsidRDefault="00FF62D8" w:rsidP="00FF62D8">
            <w:pPr>
              <w:pStyle w:val="Tablebullets"/>
              <w:numPr>
                <w:ilvl w:val="0"/>
                <w:numId w:val="0"/>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p w:rsidR="00E41753" w:rsidRDefault="00A36EDA" w:rsidP="00F03E4E">
            <w:pPr>
              <w:pStyle w:val="Tablebullets"/>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Draw</w:t>
            </w:r>
            <w:r w:rsidR="009C4F20">
              <w:rPr>
                <w:rFonts w:asciiTheme="minorHAnsi" w:hAnsiTheme="minorHAnsi" w:cstheme="minorHAnsi"/>
                <w:sz w:val="24"/>
              </w:rPr>
              <w:t xml:space="preserve"> and label</w:t>
            </w:r>
            <w:r>
              <w:rPr>
                <w:rFonts w:asciiTheme="minorHAnsi" w:hAnsiTheme="minorHAnsi" w:cstheme="minorHAnsi"/>
                <w:sz w:val="24"/>
              </w:rPr>
              <w:t xml:space="preserve"> diagram of the structure of wheat</w:t>
            </w:r>
            <w:r w:rsidR="00CD6065">
              <w:rPr>
                <w:rFonts w:asciiTheme="minorHAnsi" w:hAnsiTheme="minorHAnsi" w:cstheme="minorHAnsi"/>
                <w:sz w:val="24"/>
              </w:rPr>
              <w:t xml:space="preserve"> grain</w:t>
            </w:r>
            <w:r>
              <w:rPr>
                <w:rFonts w:asciiTheme="minorHAnsi" w:hAnsiTheme="minorHAnsi" w:cstheme="minorHAnsi"/>
                <w:sz w:val="24"/>
              </w:rPr>
              <w:t>.</w:t>
            </w:r>
            <w:r w:rsidR="009C4F20">
              <w:rPr>
                <w:rFonts w:asciiTheme="minorHAnsi" w:hAnsiTheme="minorHAnsi" w:cstheme="minorHAnsi"/>
                <w:sz w:val="24"/>
              </w:rPr>
              <w:t xml:space="preserve"> (Wheat Fun Fact PDF)</w:t>
            </w:r>
          </w:p>
          <w:p w:rsidR="00EE4B84" w:rsidRPr="00E41753" w:rsidRDefault="00E41753" w:rsidP="00E41753">
            <w:pPr>
              <w:pStyle w:val="Tablebullets"/>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For next lesson (Bring wrappers to school.)</w:t>
            </w:r>
            <w:r w:rsidR="00B338F8" w:rsidRPr="00E41753">
              <w:rPr>
                <w:rFonts w:asciiTheme="minorHAnsi" w:hAnsiTheme="minorHAnsi" w:cstheme="minorHAnsi"/>
                <w:sz w:val="24"/>
              </w:rPr>
              <w:br/>
            </w:r>
          </w:p>
          <w:p w:rsidR="00BD424F" w:rsidRDefault="00B338F8" w:rsidP="000F5E65">
            <w:pPr>
              <w:pStyle w:val="Tablebullets"/>
              <w:numPr>
                <w:ilvl w:val="0"/>
                <w:numId w:val="0"/>
              </w:numPr>
              <w:ind w:left="28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r>
              <w:rPr>
                <w:rFonts w:asciiTheme="minorHAnsi" w:hAnsiTheme="minorHAnsi" w:cstheme="minorHAnsi"/>
                <w:b/>
                <w:sz w:val="24"/>
              </w:rPr>
              <w:t>WHICH FOODS USE WHEAT?</w:t>
            </w:r>
          </w:p>
          <w:p w:rsidR="009F78A2" w:rsidRDefault="009F78A2" w:rsidP="00B338F8">
            <w:pPr>
              <w:pStyle w:val="Tablebullets"/>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 xml:space="preserve">View </w:t>
            </w:r>
            <w:proofErr w:type="spellStart"/>
            <w:r>
              <w:rPr>
                <w:rFonts w:asciiTheme="minorHAnsi" w:hAnsiTheme="minorHAnsi" w:cstheme="minorHAnsi"/>
                <w:sz w:val="24"/>
              </w:rPr>
              <w:t>Clickview</w:t>
            </w:r>
            <w:proofErr w:type="spellEnd"/>
            <w:r>
              <w:rPr>
                <w:rFonts w:asciiTheme="minorHAnsi" w:hAnsiTheme="minorHAnsi" w:cstheme="minorHAnsi"/>
                <w:sz w:val="24"/>
              </w:rPr>
              <w:t xml:space="preserve"> Video: BTN 21/6/11 (Daily Bread) general info about wheat.</w:t>
            </w:r>
          </w:p>
          <w:p w:rsidR="009F78A2" w:rsidRDefault="009F78A2" w:rsidP="00B338F8">
            <w:pPr>
              <w:pStyle w:val="Tablebullets"/>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Record facts about wheat.</w:t>
            </w:r>
          </w:p>
          <w:p w:rsidR="00B338F8" w:rsidRDefault="00B338F8" w:rsidP="00B338F8">
            <w:pPr>
              <w:pStyle w:val="Tablebullets"/>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Investigate f</w:t>
            </w:r>
            <w:r w:rsidR="00DB1765">
              <w:rPr>
                <w:rFonts w:asciiTheme="minorHAnsi" w:hAnsiTheme="minorHAnsi" w:cstheme="minorHAnsi"/>
                <w:sz w:val="24"/>
              </w:rPr>
              <w:t>oods that contain wheat</w:t>
            </w:r>
            <w:r>
              <w:rPr>
                <w:rFonts w:asciiTheme="minorHAnsi" w:hAnsiTheme="minorHAnsi" w:cstheme="minorHAnsi"/>
                <w:sz w:val="24"/>
              </w:rPr>
              <w:t>.</w:t>
            </w:r>
            <w:r w:rsidR="00A70A9E">
              <w:rPr>
                <w:rFonts w:asciiTheme="minorHAnsi" w:hAnsiTheme="minorHAnsi" w:cstheme="minorHAnsi"/>
                <w:sz w:val="24"/>
              </w:rPr>
              <w:t xml:space="preserve"> Bring wrappers to school.</w:t>
            </w:r>
          </w:p>
          <w:p w:rsidR="00B338F8" w:rsidRPr="0016667C" w:rsidRDefault="00B338F8" w:rsidP="00B338F8">
            <w:pPr>
              <w:pStyle w:val="Tablebullets"/>
              <w:numPr>
                <w:ilvl w:val="0"/>
                <w:numId w:val="0"/>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tc>
        <w:tc>
          <w:tcPr>
            <w:tcW w:w="3402" w:type="dxa"/>
            <w:tcBorders>
              <w:top w:val="none" w:sz="0" w:space="0" w:color="auto"/>
              <w:left w:val="none" w:sz="0" w:space="0" w:color="auto"/>
              <w:bottom w:val="none" w:sz="0" w:space="0" w:color="auto"/>
              <w:right w:val="none" w:sz="0" w:space="0" w:color="auto"/>
            </w:tcBorders>
            <w:shd w:val="clear" w:color="auto" w:fill="FFFFFF" w:themeFill="background1"/>
          </w:tcPr>
          <w:p w:rsidR="005056AF" w:rsidRPr="0016667C" w:rsidRDefault="005056AF" w:rsidP="000A2CBF">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AU"/>
              </w:rPr>
            </w:pP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tcPr>
          <w:p w:rsidR="00B62D40" w:rsidRPr="00B62D40" w:rsidRDefault="00B62D40" w:rsidP="00B62D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lang w:val="en-AU"/>
              </w:rPr>
            </w:pPr>
            <w:r w:rsidRPr="00B62D40">
              <w:rPr>
                <w:rFonts w:asciiTheme="minorHAnsi" w:hAnsiTheme="minorHAnsi" w:cstheme="minorHAnsi"/>
                <w:b/>
                <w:bCs/>
                <w:lang w:val="en-AU"/>
              </w:rPr>
              <w:t>Diagnostic Assessment</w:t>
            </w:r>
          </w:p>
          <w:p w:rsidR="000779DC" w:rsidRPr="00DC496A" w:rsidRDefault="000779DC" w:rsidP="000779DC">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p>
          <w:p w:rsidR="00DC496A" w:rsidRPr="001C7845" w:rsidRDefault="001C7845" w:rsidP="00DC496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Pr>
                <w:rFonts w:asciiTheme="minorHAnsi" w:hAnsiTheme="minorHAnsi" w:cstheme="minorHAnsi"/>
                <w:bCs/>
                <w:lang w:val="en-AU"/>
              </w:rPr>
              <w:t>Prior knowledge Brainstorm</w:t>
            </w:r>
          </w:p>
          <w:p w:rsidR="001C7845" w:rsidRDefault="001C7845" w:rsidP="001C784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Pr>
                <w:rFonts w:asciiTheme="minorHAnsi" w:hAnsiTheme="minorHAnsi" w:cstheme="minorHAnsi"/>
                <w:lang w:val="en-AU"/>
              </w:rPr>
              <w:t>Contribution to discussion</w:t>
            </w:r>
          </w:p>
          <w:p w:rsidR="001C7845" w:rsidRPr="001C7845" w:rsidRDefault="001C7845" w:rsidP="001C784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p>
        </w:tc>
        <w:tc>
          <w:tcPr>
            <w:tcW w:w="4394" w:type="dxa"/>
            <w:tcBorders>
              <w:top w:val="none" w:sz="0" w:space="0" w:color="auto"/>
              <w:left w:val="none" w:sz="0" w:space="0" w:color="auto"/>
              <w:bottom w:val="none" w:sz="0" w:space="0" w:color="auto"/>
              <w:right w:val="none" w:sz="0" w:space="0" w:color="auto"/>
            </w:tcBorders>
            <w:shd w:val="clear" w:color="auto" w:fill="FFFFFF" w:themeFill="background1"/>
          </w:tcPr>
          <w:p w:rsidR="00FF62D8" w:rsidRPr="00FF62D8" w:rsidRDefault="00FF62D8" w:rsidP="002C0621">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t xml:space="preserve">Video: Wheat Farming Intro </w:t>
            </w:r>
          </w:p>
          <w:p w:rsidR="00042191" w:rsidRDefault="00854E50" w:rsidP="002C0621">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40" w:history="1">
              <w:r w:rsidR="002C0621" w:rsidRPr="00A90D01">
                <w:rPr>
                  <w:rStyle w:val="Hyperlink"/>
                  <w:rFonts w:asciiTheme="minorHAnsi" w:hAnsiTheme="minorHAnsi" w:cstheme="minorHAnsi"/>
                </w:rPr>
                <w:t>http://www.kidcyber.com.au/topics/Wheatindustry.htm</w:t>
              </w:r>
            </w:hyperlink>
          </w:p>
          <w:p w:rsidR="000067B2" w:rsidRDefault="00E20D16" w:rsidP="000067B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PDF - Wheat Fun Fact Guide </w:t>
            </w:r>
          </w:p>
          <w:p w:rsidR="00C94993" w:rsidRPr="008C69A4" w:rsidRDefault="000067B2" w:rsidP="008C69A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Clickview</w:t>
            </w:r>
            <w:proofErr w:type="spellEnd"/>
            <w:r>
              <w:rPr>
                <w:rFonts w:asciiTheme="minorHAnsi" w:hAnsiTheme="minorHAnsi" w:cstheme="minorHAnsi"/>
              </w:rPr>
              <w:t>: BTN 21/6/11 (Daily Bread)</w:t>
            </w:r>
          </w:p>
        </w:tc>
      </w:tr>
      <w:tr w:rsidR="00042191" w:rsidRPr="00B62D40" w:rsidTr="003D2F7D">
        <w:trPr>
          <w:trHeight w:val="1255"/>
        </w:trPr>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shd w:val="clear" w:color="auto" w:fill="CCC0D9" w:themeFill="accent4" w:themeFillTint="66"/>
          </w:tcPr>
          <w:p w:rsidR="00042191" w:rsidRDefault="00BD424F" w:rsidP="002F2064">
            <w:pPr>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3</w:t>
            </w:r>
            <w:r w:rsidR="00FA5AE9">
              <w:rPr>
                <w:rFonts w:asciiTheme="minorHAnsi" w:hAnsiTheme="minorHAnsi" w:cstheme="minorHAnsi"/>
                <w:b w:val="0"/>
                <w:color w:val="auto"/>
                <w:sz w:val="22"/>
                <w:szCs w:val="22"/>
              </w:rPr>
              <w:t>/4</w:t>
            </w:r>
          </w:p>
          <w:p w:rsidR="00BD424F" w:rsidRPr="0076724E" w:rsidRDefault="00BD424F" w:rsidP="002F2064">
            <w:pPr>
              <w:jc w:val="center"/>
              <w:rPr>
                <w:rFonts w:asciiTheme="minorHAnsi" w:hAnsiTheme="minorHAnsi" w:cstheme="minorHAnsi"/>
                <w:color w:val="auto"/>
                <w:sz w:val="22"/>
                <w:szCs w:val="22"/>
              </w:rPr>
            </w:pPr>
          </w:p>
        </w:tc>
        <w:tc>
          <w:tcPr>
            <w:tcW w:w="9923" w:type="dxa"/>
            <w:gridSpan w:val="2"/>
            <w:shd w:val="clear" w:color="auto" w:fill="F2F2F2" w:themeFill="background1" w:themeFillShade="F2"/>
          </w:tcPr>
          <w:p w:rsidR="008E0B09" w:rsidRDefault="00100C99" w:rsidP="00BD424F">
            <w:pPr>
              <w:pStyle w:val="Tablebullets"/>
              <w:numPr>
                <w:ilvl w:val="0"/>
                <w:numId w:val="0"/>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rPr>
            </w:pPr>
            <w:r>
              <w:rPr>
                <w:rFonts w:asciiTheme="minorHAnsi" w:hAnsiTheme="minorHAnsi" w:cstheme="minorHAnsi"/>
                <w:b/>
                <w:sz w:val="24"/>
              </w:rPr>
              <w:t>GROWING WHEAT</w:t>
            </w:r>
          </w:p>
          <w:p w:rsidR="00030A01" w:rsidRDefault="00030A01" w:rsidP="00030A01">
            <w:pPr>
              <w:pStyle w:val="Tablebullets"/>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hint="eastAsia"/>
                <w:sz w:val="24"/>
                <w:lang w:eastAsia="zh-CN"/>
              </w:rPr>
              <w:t>Play the interactive game on Grain Chain.</w:t>
            </w:r>
          </w:p>
          <w:p w:rsidR="00030A01" w:rsidRDefault="00030A01" w:rsidP="00EE6760">
            <w:pPr>
              <w:pStyle w:val="Tablebullets"/>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hint="eastAsia"/>
                <w:sz w:val="24"/>
                <w:lang w:eastAsia="zh-CN"/>
              </w:rPr>
              <w:t xml:space="preserve">Record </w:t>
            </w:r>
            <w:r w:rsidRPr="00EE6760">
              <w:rPr>
                <w:rFonts w:asciiTheme="minorHAnsi" w:hAnsiTheme="minorHAnsi" w:cstheme="minorHAnsi" w:hint="eastAsia"/>
                <w:sz w:val="24"/>
                <w:lang w:eastAsia="zh-CN"/>
              </w:rPr>
              <w:t xml:space="preserve">when and what the farmer does throughout the year. </w:t>
            </w:r>
            <w:r w:rsidR="00B8221E">
              <w:rPr>
                <w:rFonts w:asciiTheme="minorHAnsi" w:hAnsiTheme="minorHAnsi" w:cstheme="minorHAnsi" w:hint="eastAsia"/>
                <w:sz w:val="24"/>
                <w:lang w:eastAsia="zh-CN"/>
              </w:rPr>
              <w:t>(The Growing Year</w:t>
            </w:r>
            <w:r w:rsidR="00B8221E">
              <w:rPr>
                <w:rFonts w:asciiTheme="minorHAnsi" w:hAnsiTheme="minorHAnsi" w:cstheme="minorHAnsi"/>
                <w:sz w:val="24"/>
                <w:lang w:eastAsia="zh-CN"/>
              </w:rPr>
              <w:t xml:space="preserve"> web</w:t>
            </w:r>
            <w:r w:rsidR="00B8221E">
              <w:rPr>
                <w:rFonts w:asciiTheme="minorHAnsi" w:hAnsiTheme="minorHAnsi" w:cstheme="minorHAnsi" w:hint="eastAsia"/>
                <w:sz w:val="24"/>
                <w:lang w:eastAsia="zh-CN"/>
              </w:rPr>
              <w:t>)</w:t>
            </w:r>
          </w:p>
          <w:p w:rsidR="00152997" w:rsidRPr="00EE6760" w:rsidRDefault="00152997" w:rsidP="00152997">
            <w:pPr>
              <w:pStyle w:val="Tablebullets"/>
              <w:numPr>
                <w:ilvl w:val="0"/>
                <w:numId w:val="0"/>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p w:rsidR="00467C30" w:rsidRDefault="005115B0" w:rsidP="005115B0">
            <w:pPr>
              <w:pStyle w:val="Tablebullets"/>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Investigate the weather conditions required for wheat crops</w:t>
            </w:r>
            <w:r w:rsidR="00EE6760">
              <w:rPr>
                <w:rFonts w:asciiTheme="minorHAnsi" w:hAnsiTheme="minorHAnsi" w:cstheme="minorHAnsi"/>
                <w:sz w:val="24"/>
              </w:rPr>
              <w:t xml:space="preserve"> to grow</w:t>
            </w:r>
            <w:r>
              <w:rPr>
                <w:rFonts w:asciiTheme="minorHAnsi" w:hAnsiTheme="minorHAnsi" w:cstheme="minorHAnsi"/>
                <w:sz w:val="24"/>
              </w:rPr>
              <w:t>.</w:t>
            </w:r>
            <w:r w:rsidR="00A263B0">
              <w:rPr>
                <w:rFonts w:asciiTheme="minorHAnsi" w:hAnsiTheme="minorHAnsi" w:cstheme="minorHAnsi" w:hint="eastAsia"/>
                <w:sz w:val="24"/>
                <w:lang w:eastAsia="zh-CN"/>
              </w:rPr>
              <w:t xml:space="preserve"> </w:t>
            </w:r>
            <w:r w:rsidR="00B8221E">
              <w:rPr>
                <w:rFonts w:asciiTheme="minorHAnsi" w:hAnsiTheme="minorHAnsi" w:cstheme="minorHAnsi"/>
                <w:sz w:val="24"/>
                <w:lang w:eastAsia="zh-CN"/>
              </w:rPr>
              <w:t>(Growing Conditions web)</w:t>
            </w:r>
          </w:p>
          <w:p w:rsidR="007C1864" w:rsidRDefault="00EE6760" w:rsidP="00EE6760">
            <w:pPr>
              <w:pStyle w:val="Table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roofErr w:type="spellStart"/>
            <w:proofErr w:type="gramStart"/>
            <w:r>
              <w:rPr>
                <w:rFonts w:asciiTheme="minorHAnsi" w:hAnsiTheme="minorHAnsi" w:cstheme="minorHAnsi"/>
                <w:sz w:val="24"/>
              </w:rPr>
              <w:t>eg</w:t>
            </w:r>
            <w:proofErr w:type="spellEnd"/>
            <w:proofErr w:type="gramEnd"/>
            <w:r>
              <w:rPr>
                <w:rFonts w:asciiTheme="minorHAnsi" w:hAnsiTheme="minorHAnsi" w:cstheme="minorHAnsi"/>
                <w:sz w:val="24"/>
              </w:rPr>
              <w:t xml:space="preserve"> </w:t>
            </w:r>
            <w:r w:rsidR="007C1864">
              <w:rPr>
                <w:rFonts w:asciiTheme="minorHAnsi" w:hAnsiTheme="minorHAnsi" w:cstheme="minorHAnsi"/>
                <w:sz w:val="24"/>
              </w:rPr>
              <w:t>Rainfall, season,</w:t>
            </w:r>
            <w:r>
              <w:rPr>
                <w:rFonts w:asciiTheme="minorHAnsi" w:hAnsiTheme="minorHAnsi" w:cstheme="minorHAnsi"/>
                <w:sz w:val="24"/>
              </w:rPr>
              <w:t xml:space="preserve"> sowing time,</w:t>
            </w:r>
            <w:r w:rsidR="007C1864">
              <w:rPr>
                <w:rFonts w:asciiTheme="minorHAnsi" w:hAnsiTheme="minorHAnsi" w:cstheme="minorHAnsi"/>
                <w:sz w:val="24"/>
              </w:rPr>
              <w:t xml:space="preserve"> growing time, </w:t>
            </w:r>
            <w:r>
              <w:rPr>
                <w:rFonts w:asciiTheme="minorHAnsi" w:hAnsiTheme="minorHAnsi" w:cstheme="minorHAnsi"/>
                <w:sz w:val="24"/>
              </w:rPr>
              <w:t xml:space="preserve">harvest, </w:t>
            </w:r>
            <w:r w:rsidR="007C1864">
              <w:rPr>
                <w:rFonts w:asciiTheme="minorHAnsi" w:hAnsiTheme="minorHAnsi" w:cstheme="minorHAnsi"/>
                <w:sz w:val="24"/>
              </w:rPr>
              <w:t>soil types.</w:t>
            </w:r>
          </w:p>
          <w:p w:rsidR="000923F0" w:rsidRDefault="000923F0" w:rsidP="00C15055">
            <w:pPr>
              <w:pStyle w:val="Tablebullets"/>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p w:rsidR="00FA5AE9" w:rsidRDefault="00FA5AE9" w:rsidP="00FA5AE9">
            <w:pPr>
              <w:pStyle w:val="Tablebullets"/>
              <w:numPr>
                <w:ilvl w:val="0"/>
                <w:numId w:val="0"/>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rPr>
            </w:pPr>
            <w:r>
              <w:rPr>
                <w:rFonts w:asciiTheme="minorHAnsi" w:hAnsiTheme="minorHAnsi" w:cstheme="minorHAnsi"/>
                <w:b/>
                <w:sz w:val="24"/>
              </w:rPr>
              <w:t>INVENTIONS</w:t>
            </w:r>
          </w:p>
          <w:p w:rsidR="00FA5AE9" w:rsidRDefault="00FA5AE9" w:rsidP="00FA5AE9">
            <w:pPr>
              <w:pStyle w:val="Tablebullets"/>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roofErr w:type="gramStart"/>
            <w:r>
              <w:rPr>
                <w:rFonts w:asciiTheme="minorHAnsi" w:hAnsiTheme="minorHAnsi" w:cstheme="minorHAnsi"/>
                <w:sz w:val="24"/>
                <w:lang w:eastAsia="zh-CN"/>
              </w:rPr>
              <w:t>investigate</w:t>
            </w:r>
            <w:proofErr w:type="gramEnd"/>
            <w:r>
              <w:rPr>
                <w:rFonts w:asciiTheme="minorHAnsi" w:hAnsiTheme="minorHAnsi" w:cstheme="minorHAnsi"/>
                <w:sz w:val="24"/>
                <w:lang w:eastAsia="zh-CN"/>
              </w:rPr>
              <w:t xml:space="preserve"> the ‘stump-jump plough’.</w:t>
            </w:r>
          </w:p>
          <w:p w:rsidR="00FA5AE9" w:rsidRDefault="00FA5AE9" w:rsidP="00FA5AE9">
            <w:pPr>
              <w:pStyle w:val="Tablebullets"/>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lang w:eastAsia="zh-CN"/>
              </w:rPr>
              <w:t>Draw a design for an invention that would be helpful for producing wheat crops.</w:t>
            </w:r>
          </w:p>
          <w:p w:rsidR="000923F0" w:rsidRPr="00467C30" w:rsidRDefault="000923F0" w:rsidP="00C15055">
            <w:pPr>
              <w:pStyle w:val="Tablebullets"/>
              <w:numPr>
                <w:ilvl w:val="0"/>
                <w:numId w:val="0"/>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402" w:type="dxa"/>
            <w:shd w:val="clear" w:color="auto" w:fill="F2F2F2" w:themeFill="background1" w:themeFillShade="F2"/>
          </w:tcPr>
          <w:p w:rsidR="00801862" w:rsidRPr="0016667C" w:rsidRDefault="00801862" w:rsidP="00801862">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AU"/>
              </w:rPr>
            </w:pPr>
          </w:p>
        </w:tc>
        <w:tc>
          <w:tcPr>
            <w:tcW w:w="2693" w:type="dxa"/>
            <w:shd w:val="clear" w:color="auto" w:fill="F2F2F2" w:themeFill="background1" w:themeFillShade="F2"/>
          </w:tcPr>
          <w:p w:rsidR="008413E5" w:rsidRDefault="008316BD" w:rsidP="008413E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Sorting correct order for wheat growing process</w:t>
            </w:r>
          </w:p>
          <w:p w:rsidR="008316BD" w:rsidRPr="00B62D40" w:rsidRDefault="008316BD" w:rsidP="008316B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researches facts related to growing conditions for wheat</w:t>
            </w:r>
          </w:p>
        </w:tc>
        <w:tc>
          <w:tcPr>
            <w:tcW w:w="4394" w:type="dxa"/>
            <w:shd w:val="clear" w:color="auto" w:fill="F2F2F2" w:themeFill="background1" w:themeFillShade="F2"/>
          </w:tcPr>
          <w:p w:rsidR="008C69A4" w:rsidRPr="008C69A4" w:rsidRDefault="008C69A4" w:rsidP="0025342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color w:val="auto"/>
                <w:u w:val="none"/>
              </w:rPr>
            </w:pPr>
            <w:r>
              <w:rPr>
                <w:rFonts w:asciiTheme="minorHAnsi" w:hAnsiTheme="minorHAnsi" w:cstheme="minorHAnsi" w:hint="eastAsia"/>
              </w:rPr>
              <w:t>INTERACTIVE:</w:t>
            </w:r>
            <w:r>
              <w:rPr>
                <w:rFonts w:asciiTheme="minorHAnsi" w:hAnsiTheme="minorHAnsi" w:cstheme="minorHAnsi" w:hint="eastAsia"/>
              </w:rPr>
              <w:br/>
            </w:r>
            <w:hyperlink r:id="rId41" w:history="1">
              <w:r w:rsidRPr="00A90D01">
                <w:rPr>
                  <w:rStyle w:val="Hyperlink"/>
                  <w:rFonts w:asciiTheme="minorHAnsi" w:hAnsiTheme="minorHAnsi" w:cstheme="minorHAnsi"/>
                </w:rPr>
                <w:t>http://www.grainchain.com/Resources/7-11/Growing/7-11_GrowingOurWheat.html</w:t>
              </w:r>
            </w:hyperlink>
          </w:p>
          <w:p w:rsidR="00B8221E" w:rsidRDefault="00B8221E" w:rsidP="00B8221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rPr>
              <w:t xml:space="preserve">THE GROWING YEAR: </w:t>
            </w:r>
            <w:r>
              <w:rPr>
                <w:rFonts w:asciiTheme="minorHAnsi" w:hAnsiTheme="minorHAnsi" w:cstheme="minorHAnsi" w:hint="eastAsia"/>
              </w:rPr>
              <w:br/>
            </w:r>
            <w:hyperlink r:id="rId42" w:history="1">
              <w:r w:rsidRPr="00A90D01">
                <w:rPr>
                  <w:rStyle w:val="Hyperlink"/>
                  <w:rFonts w:asciiTheme="minorHAnsi" w:hAnsiTheme="minorHAnsi" w:cstheme="minorHAnsi"/>
                </w:rPr>
                <w:t>http://www.grainchain.com/Resources/7-11/ip_the-growing-year</w:t>
              </w:r>
            </w:hyperlink>
          </w:p>
          <w:p w:rsidR="008413E5" w:rsidRDefault="000067B2" w:rsidP="0025342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Growing Conditions</w:t>
            </w:r>
            <w:r w:rsidR="00253429">
              <w:rPr>
                <w:rFonts w:asciiTheme="minorHAnsi" w:hAnsiTheme="minorHAnsi" w:cstheme="minorHAnsi"/>
              </w:rPr>
              <w:t>:</w:t>
            </w:r>
            <w:r w:rsidR="00253429">
              <w:t xml:space="preserve"> </w:t>
            </w:r>
            <w:hyperlink r:id="rId43" w:history="1">
              <w:r w:rsidR="00253429" w:rsidRPr="00A90D01">
                <w:rPr>
                  <w:rStyle w:val="Hyperlink"/>
                  <w:rFonts w:asciiTheme="minorHAnsi" w:hAnsiTheme="minorHAnsi" w:cstheme="minorHAnsi"/>
                </w:rPr>
                <w:t>http://kids.britannica.com/comptons/article-210174/wheat</w:t>
              </w:r>
            </w:hyperlink>
          </w:p>
          <w:p w:rsidR="003322BE" w:rsidRDefault="008B2266" w:rsidP="008B2266">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WHEAT HEADER</w:t>
            </w:r>
            <w:r>
              <w:rPr>
                <w:rFonts w:asciiTheme="minorHAnsi" w:hAnsiTheme="minorHAnsi" w:cstheme="minorHAnsi"/>
              </w:rPr>
              <w:br/>
            </w:r>
            <w:hyperlink r:id="rId44" w:history="1">
              <w:r w:rsidRPr="00835A32">
                <w:rPr>
                  <w:rStyle w:val="Hyperlink"/>
                  <w:rFonts w:asciiTheme="minorHAnsi" w:hAnsiTheme="minorHAnsi" w:cstheme="minorHAnsi"/>
                </w:rPr>
                <w:t>http://www.abc.net.au/landline/content/2013/s3945639.htm</w:t>
              </w:r>
            </w:hyperlink>
          </w:p>
          <w:p w:rsidR="008B2266" w:rsidRPr="00534133" w:rsidRDefault="008B2266" w:rsidP="008B2266">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42191" w:rsidRPr="00B62D40" w:rsidTr="003D2F7D">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042191" w:rsidRDefault="001A6595" w:rsidP="002F2064">
            <w:pPr>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5</w:t>
            </w:r>
          </w:p>
          <w:p w:rsidR="003B6E74" w:rsidRPr="0075095E" w:rsidRDefault="003B6E74" w:rsidP="002F2064">
            <w:pPr>
              <w:jc w:val="center"/>
              <w:rPr>
                <w:rFonts w:asciiTheme="minorHAnsi" w:hAnsiTheme="minorHAnsi" w:cstheme="minorHAnsi"/>
                <w:b w:val="0"/>
                <w:color w:val="auto"/>
                <w:sz w:val="22"/>
                <w:szCs w:val="22"/>
              </w:rPr>
            </w:pPr>
          </w:p>
        </w:tc>
        <w:tc>
          <w:tcPr>
            <w:tcW w:w="9923"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BB2C63" w:rsidRPr="0076724E" w:rsidRDefault="00565C75" w:rsidP="003B6E74">
            <w:pPr>
              <w:pStyle w:val="Tablebullets"/>
              <w:numPr>
                <w:ilvl w:val="0"/>
                <w:numId w:val="0"/>
              </w:numPr>
              <w:ind w:left="28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r>
              <w:rPr>
                <w:rFonts w:asciiTheme="minorHAnsi" w:hAnsiTheme="minorHAnsi" w:cstheme="minorHAnsi"/>
                <w:b/>
                <w:sz w:val="24"/>
              </w:rPr>
              <w:t>MAP OF WHEAT GROWING REGIONS</w:t>
            </w:r>
          </w:p>
          <w:p w:rsidR="00B62D40" w:rsidRDefault="000D0065" w:rsidP="00864092">
            <w:pPr>
              <w:pStyle w:val="Tablebullets"/>
              <w:cnfStyle w:val="000000100000" w:firstRow="0" w:lastRow="0" w:firstColumn="0" w:lastColumn="0" w:oddVBand="0" w:evenVBand="0" w:oddHBand="1" w:evenHBand="0" w:firstRowFirstColumn="0" w:firstRowLastColumn="0" w:lastRowFirstColumn="0" w:lastRowLastColumn="0"/>
            </w:pPr>
            <w:r>
              <w:t>Investigate wheat growing regions in Australia and map.</w:t>
            </w:r>
          </w:p>
          <w:p w:rsidR="000D0065" w:rsidRPr="00864092" w:rsidRDefault="000D0065" w:rsidP="00864092">
            <w:pPr>
              <w:pStyle w:val="Tablebullets"/>
              <w:cnfStyle w:val="000000100000" w:firstRow="0" w:lastRow="0" w:firstColumn="0" w:lastColumn="0" w:oddVBand="0" w:evenVBand="0" w:oddHBand="1" w:evenHBand="0" w:firstRowFirstColumn="0" w:firstRowLastColumn="0" w:lastRowFirstColumn="0" w:lastRowLastColumn="0"/>
            </w:pPr>
            <w:r>
              <w:t>Investigate wheat growing regions around the world and map.</w:t>
            </w:r>
          </w:p>
        </w:tc>
        <w:tc>
          <w:tcPr>
            <w:tcW w:w="3402" w:type="dxa"/>
            <w:tcBorders>
              <w:top w:val="none" w:sz="0" w:space="0" w:color="auto"/>
              <w:left w:val="none" w:sz="0" w:space="0" w:color="auto"/>
              <w:bottom w:val="none" w:sz="0" w:space="0" w:color="auto"/>
              <w:right w:val="none" w:sz="0" w:space="0" w:color="auto"/>
            </w:tcBorders>
            <w:shd w:val="clear" w:color="auto" w:fill="FFFFFF" w:themeFill="background1"/>
          </w:tcPr>
          <w:p w:rsidR="00801862" w:rsidRPr="0016667C" w:rsidRDefault="00801862" w:rsidP="00801862">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AU"/>
              </w:rPr>
            </w:pP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tcPr>
          <w:p w:rsidR="008413E5" w:rsidRPr="00742554" w:rsidRDefault="008316BD" w:rsidP="002C3F2F">
            <w:pPr>
              <w:pStyle w:val="Tablebullet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Identifies locations on a map of growing regions around Australia and the World</w:t>
            </w:r>
          </w:p>
        </w:tc>
        <w:tc>
          <w:tcPr>
            <w:tcW w:w="4394" w:type="dxa"/>
            <w:tcBorders>
              <w:top w:val="none" w:sz="0" w:space="0" w:color="auto"/>
              <w:left w:val="none" w:sz="0" w:space="0" w:color="auto"/>
              <w:bottom w:val="none" w:sz="0" w:space="0" w:color="auto"/>
              <w:right w:val="none" w:sz="0" w:space="0" w:color="auto"/>
            </w:tcBorders>
            <w:shd w:val="clear" w:color="auto" w:fill="FFFFFF" w:themeFill="background1"/>
          </w:tcPr>
          <w:p w:rsidR="008413E5" w:rsidRDefault="00F01CDF" w:rsidP="00F01CDF">
            <w:pPr>
              <w:pStyle w:val="Tablebullets"/>
              <w:cnfStyle w:val="000000100000" w:firstRow="0" w:lastRow="0" w:firstColumn="0" w:lastColumn="0" w:oddVBand="0" w:evenVBand="0" w:oddHBand="1" w:evenHBand="0" w:firstRowFirstColumn="0" w:firstRowLastColumn="0" w:lastRowFirstColumn="0" w:lastRowLastColumn="0"/>
            </w:pPr>
            <w:r>
              <w:t>World Map</w:t>
            </w:r>
          </w:p>
          <w:p w:rsidR="00F01CDF" w:rsidRDefault="00F01CDF" w:rsidP="00F01CDF">
            <w:pPr>
              <w:pStyle w:val="Tablebullets"/>
              <w:cnfStyle w:val="000000100000" w:firstRow="0" w:lastRow="0" w:firstColumn="0" w:lastColumn="0" w:oddVBand="0" w:evenVBand="0" w:oddHBand="1" w:evenHBand="0" w:firstRowFirstColumn="0" w:firstRowLastColumn="0" w:lastRowFirstColumn="0" w:lastRowLastColumn="0"/>
            </w:pPr>
            <w:r>
              <w:t>Australian map</w:t>
            </w:r>
          </w:p>
          <w:p w:rsidR="00875928" w:rsidRDefault="00875928" w:rsidP="00F01CDF">
            <w:pPr>
              <w:pStyle w:val="Tablebullets"/>
              <w:cnfStyle w:val="000000100000" w:firstRow="0" w:lastRow="0" w:firstColumn="0" w:lastColumn="0" w:oddVBand="0" w:evenVBand="0" w:oddHBand="1" w:evenHBand="0" w:firstRowFirstColumn="0" w:firstRowLastColumn="0" w:lastRowFirstColumn="0" w:lastRowLastColumn="0"/>
            </w:pPr>
            <w:r>
              <w:t>Atlas</w:t>
            </w:r>
          </w:p>
          <w:p w:rsidR="00875928" w:rsidRPr="00742554" w:rsidRDefault="00875928" w:rsidP="00F01CDF">
            <w:pPr>
              <w:pStyle w:val="Tablebullets"/>
              <w:cnfStyle w:val="000000100000" w:firstRow="0" w:lastRow="0" w:firstColumn="0" w:lastColumn="0" w:oddVBand="0" w:evenVBand="0" w:oddHBand="1" w:evenHBand="0" w:firstRowFirstColumn="0" w:firstRowLastColumn="0" w:lastRowFirstColumn="0" w:lastRowLastColumn="0"/>
            </w:pPr>
            <w:r>
              <w:t>Internet</w:t>
            </w:r>
          </w:p>
          <w:p w:rsidR="00042191" w:rsidRPr="00742554" w:rsidRDefault="000421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42191" w:rsidRPr="00B62D40" w:rsidTr="003D2F7D">
        <w:trPr>
          <w:trHeight w:val="1181"/>
        </w:trPr>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shd w:val="clear" w:color="auto" w:fill="CCC0D9" w:themeFill="accent4" w:themeFillTint="66"/>
          </w:tcPr>
          <w:p w:rsidR="00042191" w:rsidRDefault="00222FC3" w:rsidP="002F2064">
            <w:pPr>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6</w:t>
            </w:r>
            <w:r w:rsidR="00D673C4">
              <w:rPr>
                <w:rFonts w:asciiTheme="minorHAnsi" w:hAnsiTheme="minorHAnsi" w:cstheme="minorHAnsi"/>
                <w:b w:val="0"/>
                <w:color w:val="auto"/>
                <w:sz w:val="22"/>
                <w:szCs w:val="22"/>
              </w:rPr>
              <w:t>/7</w:t>
            </w:r>
          </w:p>
          <w:p w:rsidR="00C87947" w:rsidRPr="00742554" w:rsidRDefault="00C87947" w:rsidP="001A6595">
            <w:pPr>
              <w:jc w:val="center"/>
              <w:rPr>
                <w:rFonts w:asciiTheme="minorHAnsi" w:hAnsiTheme="minorHAnsi" w:cstheme="minorHAnsi"/>
                <w:color w:val="auto"/>
                <w:sz w:val="22"/>
                <w:szCs w:val="22"/>
              </w:rPr>
            </w:pPr>
          </w:p>
        </w:tc>
        <w:tc>
          <w:tcPr>
            <w:tcW w:w="9923" w:type="dxa"/>
            <w:gridSpan w:val="2"/>
            <w:shd w:val="clear" w:color="auto" w:fill="F2F2F2" w:themeFill="background1" w:themeFillShade="F2"/>
          </w:tcPr>
          <w:p w:rsidR="00BB2C63" w:rsidRPr="00742554" w:rsidRDefault="00565C75" w:rsidP="008F1359">
            <w:pPr>
              <w:pStyle w:val="Tablebullets"/>
              <w:numPr>
                <w:ilvl w:val="0"/>
                <w:numId w:val="0"/>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rPr>
            </w:pPr>
            <w:r>
              <w:rPr>
                <w:rFonts w:asciiTheme="minorHAnsi" w:hAnsiTheme="minorHAnsi" w:cstheme="minorHAnsi"/>
                <w:b/>
                <w:sz w:val="24"/>
              </w:rPr>
              <w:t>PROCESSING WHEAT</w:t>
            </w:r>
          </w:p>
          <w:p w:rsidR="00927654" w:rsidRDefault="009F78A2" w:rsidP="00F962B4">
            <w:pPr>
              <w:pStyle w:val="Tablebullets"/>
              <w:numPr>
                <w:ilvl w:val="0"/>
                <w:numId w:val="38"/>
              </w:numPr>
              <w:cnfStyle w:val="000000000000" w:firstRow="0" w:lastRow="0" w:firstColumn="0" w:lastColumn="0" w:oddVBand="0" w:evenVBand="0" w:oddHBand="0" w:evenHBand="0" w:firstRowFirstColumn="0" w:firstRowLastColumn="0" w:lastRowFirstColumn="0" w:lastRowLastColumn="0"/>
            </w:pPr>
            <w:r>
              <w:t xml:space="preserve">View </w:t>
            </w:r>
            <w:proofErr w:type="spellStart"/>
            <w:r>
              <w:t>Clickview</w:t>
            </w:r>
            <w:proofErr w:type="spellEnd"/>
            <w:r>
              <w:t xml:space="preserve"> video: </w:t>
            </w:r>
            <w:r w:rsidR="00502342">
              <w:t>From Farm to Table: Bread - about the processing of wheat into bread.</w:t>
            </w:r>
          </w:p>
          <w:p w:rsidR="00502342" w:rsidRDefault="00502342" w:rsidP="00F962B4">
            <w:pPr>
              <w:pStyle w:val="Tablebullets"/>
              <w:numPr>
                <w:ilvl w:val="0"/>
                <w:numId w:val="38"/>
              </w:numPr>
              <w:cnfStyle w:val="000000000000" w:firstRow="0" w:lastRow="0" w:firstColumn="0" w:lastColumn="0" w:oddVBand="0" w:evenVBand="0" w:oddHBand="0" w:evenHBand="0" w:firstRowFirstColumn="0" w:firstRowLastColumn="0" w:lastRowFirstColumn="0" w:lastRowLastColumn="0"/>
            </w:pPr>
            <w:r>
              <w:t>Record the stages of bread production from wheat using a story board and label.</w:t>
            </w:r>
          </w:p>
          <w:p w:rsidR="004C0702" w:rsidRDefault="004C0702" w:rsidP="004C0702">
            <w:pPr>
              <w:pStyle w:val="Tablebullets"/>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rsidR="004C0702" w:rsidRPr="00927654" w:rsidRDefault="004C0702" w:rsidP="004C0702">
            <w:pPr>
              <w:pStyle w:val="Tablebullets"/>
              <w:numPr>
                <w:ilvl w:val="0"/>
                <w:numId w:val="38"/>
              </w:numPr>
              <w:cnfStyle w:val="000000000000" w:firstRow="0" w:lastRow="0" w:firstColumn="0" w:lastColumn="0" w:oddVBand="0" w:evenVBand="0" w:oddHBand="0" w:evenHBand="0" w:firstRowFirstColumn="0" w:firstRowLastColumn="0" w:lastRowFirstColumn="0" w:lastRowLastColumn="0"/>
            </w:pPr>
            <w:r>
              <w:t xml:space="preserve">Investigate the </w:t>
            </w:r>
            <w:proofErr w:type="gramStart"/>
            <w:r>
              <w:t>parts  in</w:t>
            </w:r>
            <w:proofErr w:type="gramEnd"/>
            <w:r>
              <w:t xml:space="preserve"> whole wheat using a sieve.</w:t>
            </w:r>
          </w:p>
        </w:tc>
        <w:tc>
          <w:tcPr>
            <w:tcW w:w="3402" w:type="dxa"/>
            <w:shd w:val="clear" w:color="auto" w:fill="F2F2F2" w:themeFill="background1" w:themeFillShade="F2"/>
          </w:tcPr>
          <w:p w:rsidR="005056AF" w:rsidRPr="0016667C" w:rsidRDefault="005056AF" w:rsidP="00CD0920">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693" w:type="dxa"/>
            <w:shd w:val="clear" w:color="auto" w:fill="F2F2F2" w:themeFill="background1" w:themeFillShade="F2"/>
          </w:tcPr>
          <w:p w:rsidR="00042191" w:rsidRPr="00B62D40" w:rsidRDefault="00042191" w:rsidP="002C3F2F">
            <w:pPr>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394" w:type="dxa"/>
            <w:shd w:val="clear" w:color="auto" w:fill="F2F2F2" w:themeFill="background1" w:themeFillShade="F2"/>
          </w:tcPr>
          <w:p w:rsidR="00042191" w:rsidRDefault="007E3A82" w:rsidP="002C3F2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Clickview</w:t>
            </w:r>
            <w:proofErr w:type="spellEnd"/>
            <w:r>
              <w:rPr>
                <w:rFonts w:asciiTheme="minorHAnsi" w:hAnsiTheme="minorHAnsi" w:cstheme="minorHAnsi"/>
              </w:rPr>
              <w:t>: From Farm to Table: Bread.</w:t>
            </w:r>
          </w:p>
          <w:p w:rsidR="00AC391D" w:rsidRDefault="00854E50" w:rsidP="00AC391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45" w:history="1">
              <w:r w:rsidR="00AC391D" w:rsidRPr="00A90D01">
                <w:rPr>
                  <w:rStyle w:val="Hyperlink"/>
                  <w:rFonts w:asciiTheme="minorHAnsi" w:hAnsiTheme="minorHAnsi" w:cstheme="minorHAnsi"/>
                </w:rPr>
                <w:t>http://www.youtube.com/watch?v=63YGhFPI6CE</w:t>
              </w:r>
            </w:hyperlink>
          </w:p>
          <w:p w:rsidR="00AC391D" w:rsidRDefault="00880AE3" w:rsidP="00880AE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rPr>
              <w:t xml:space="preserve">Grain Chain: </w:t>
            </w:r>
            <w:hyperlink r:id="rId46" w:history="1">
              <w:r w:rsidRPr="00A90D01">
                <w:rPr>
                  <w:rStyle w:val="Hyperlink"/>
                  <w:rFonts w:asciiTheme="minorHAnsi" w:hAnsiTheme="minorHAnsi" w:cstheme="minorHAnsi"/>
                </w:rPr>
                <w:t>http://www.grainchain.com/Resources/7-11/The-grain-chain/7-11_Introducing_the_Grain_Chain.html</w:t>
              </w:r>
            </w:hyperlink>
          </w:p>
          <w:p w:rsidR="00880AE3" w:rsidRDefault="00A212A2" w:rsidP="00880AE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Wholewheat</w:t>
            </w:r>
            <w:proofErr w:type="spellEnd"/>
            <w:r>
              <w:rPr>
                <w:rFonts w:asciiTheme="minorHAnsi" w:hAnsiTheme="minorHAnsi" w:cstheme="minorHAnsi"/>
              </w:rPr>
              <w:t xml:space="preserve"> (bag)</w:t>
            </w:r>
          </w:p>
          <w:p w:rsidR="00A212A2" w:rsidRDefault="00A212A2" w:rsidP="00A212A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Seive</w:t>
            </w:r>
            <w:proofErr w:type="spellEnd"/>
          </w:p>
          <w:p w:rsidR="00A212A2" w:rsidRPr="00A212A2" w:rsidRDefault="00A212A2" w:rsidP="00A212A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Paper</w:t>
            </w:r>
          </w:p>
        </w:tc>
      </w:tr>
      <w:tr w:rsidR="00042191" w:rsidRPr="00B62D40" w:rsidTr="003D2F7D">
        <w:trPr>
          <w:cnfStyle w:val="000000100000" w:firstRow="0" w:lastRow="0" w:firstColumn="0" w:lastColumn="0" w:oddVBand="0" w:evenVBand="0" w:oddHBand="1" w:evenHBand="0"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042191" w:rsidRDefault="00D673C4" w:rsidP="002F2064">
            <w:pPr>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lastRenderedPageBreak/>
              <w:t>8</w:t>
            </w:r>
          </w:p>
          <w:p w:rsidR="00C87947" w:rsidRPr="00742554" w:rsidRDefault="00C87947" w:rsidP="002F2064">
            <w:pPr>
              <w:jc w:val="center"/>
              <w:rPr>
                <w:rFonts w:asciiTheme="minorHAnsi" w:hAnsiTheme="minorHAnsi" w:cstheme="minorHAnsi"/>
                <w:color w:val="auto"/>
                <w:sz w:val="22"/>
                <w:szCs w:val="22"/>
              </w:rPr>
            </w:pPr>
          </w:p>
        </w:tc>
        <w:tc>
          <w:tcPr>
            <w:tcW w:w="9923"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BB2C63" w:rsidRPr="0016667C" w:rsidRDefault="00565C75" w:rsidP="00A102F5">
            <w:pPr>
              <w:pStyle w:val="Tablebullets"/>
              <w:numPr>
                <w:ilvl w:val="0"/>
                <w:numId w:val="0"/>
              </w:numPr>
              <w:ind w:left="28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r>
              <w:rPr>
                <w:rFonts w:asciiTheme="minorHAnsi" w:hAnsiTheme="minorHAnsi" w:cstheme="minorHAnsi"/>
                <w:b/>
                <w:sz w:val="24"/>
              </w:rPr>
              <w:t>HISTORY OF WHEAT GROWTH IN AUSTRALIA</w:t>
            </w:r>
          </w:p>
          <w:p w:rsidR="00B755DC" w:rsidRDefault="00E5758F" w:rsidP="005C6FFF">
            <w:pPr>
              <w:pStyle w:val="Tablebullets"/>
              <w:cnfStyle w:val="000000100000" w:firstRow="0" w:lastRow="0" w:firstColumn="0" w:lastColumn="0" w:oddVBand="0" w:evenVBand="0" w:oddHBand="1" w:evenHBand="0" w:firstRowFirstColumn="0" w:firstRowLastColumn="0" w:lastRowFirstColumn="0" w:lastRowLastColumn="0"/>
            </w:pPr>
            <w:r>
              <w:t>Comprehension – history of wheat in Australia. (Social Studies p.36)</w:t>
            </w:r>
          </w:p>
          <w:p w:rsidR="00AC391D" w:rsidRPr="005C6FFF" w:rsidRDefault="00AC391D" w:rsidP="005C6FFF">
            <w:pPr>
              <w:pStyle w:val="Tablebullets"/>
              <w:cnfStyle w:val="000000100000" w:firstRow="0" w:lastRow="0" w:firstColumn="0" w:lastColumn="0" w:oddVBand="0" w:evenVBand="0" w:oddHBand="1" w:evenHBand="0" w:firstRowFirstColumn="0" w:firstRowLastColumn="0" w:lastRowFirstColumn="0" w:lastRowLastColumn="0"/>
            </w:pPr>
            <w:r>
              <w:t xml:space="preserve">View </w:t>
            </w:r>
            <w:r w:rsidR="00225525">
              <w:t xml:space="preserve">YouTube </w:t>
            </w:r>
            <w:r>
              <w:t>Video: History of Wheat Production 1936</w:t>
            </w:r>
          </w:p>
        </w:tc>
        <w:tc>
          <w:tcPr>
            <w:tcW w:w="3402" w:type="dxa"/>
            <w:tcBorders>
              <w:top w:val="none" w:sz="0" w:space="0" w:color="auto"/>
              <w:left w:val="none" w:sz="0" w:space="0" w:color="auto"/>
              <w:bottom w:val="none" w:sz="0" w:space="0" w:color="auto"/>
              <w:right w:val="none" w:sz="0" w:space="0" w:color="auto"/>
            </w:tcBorders>
            <w:shd w:val="clear" w:color="auto" w:fill="FFFFFF" w:themeFill="background1"/>
          </w:tcPr>
          <w:p w:rsidR="005056AF" w:rsidRPr="0016667C" w:rsidRDefault="005056AF" w:rsidP="000A2CBF">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AU"/>
              </w:rPr>
            </w:pPr>
          </w:p>
        </w:tc>
        <w:tc>
          <w:tcPr>
            <w:tcW w:w="2693" w:type="dxa"/>
            <w:tcBorders>
              <w:top w:val="none" w:sz="0" w:space="0" w:color="auto"/>
              <w:left w:val="none" w:sz="0" w:space="0" w:color="auto"/>
              <w:bottom w:val="none" w:sz="0" w:space="0" w:color="auto"/>
              <w:right w:val="none" w:sz="0" w:space="0" w:color="auto"/>
            </w:tcBorders>
            <w:shd w:val="clear" w:color="auto" w:fill="FFFFFF" w:themeFill="background1"/>
          </w:tcPr>
          <w:p w:rsidR="00042191" w:rsidRPr="0011720E" w:rsidRDefault="00042191" w:rsidP="00392A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394" w:type="dxa"/>
            <w:tcBorders>
              <w:top w:val="none" w:sz="0" w:space="0" w:color="auto"/>
              <w:left w:val="none" w:sz="0" w:space="0" w:color="auto"/>
              <w:bottom w:val="none" w:sz="0" w:space="0" w:color="auto"/>
              <w:right w:val="none" w:sz="0" w:space="0" w:color="auto"/>
            </w:tcBorders>
            <w:shd w:val="clear" w:color="auto" w:fill="FFFFFF" w:themeFill="background1"/>
          </w:tcPr>
          <w:p w:rsidR="000779DC" w:rsidRDefault="006B067B" w:rsidP="006B067B">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B067B">
              <w:rPr>
                <w:rFonts w:asciiTheme="minorHAnsi" w:hAnsiTheme="minorHAnsi" w:cstheme="minorHAnsi"/>
              </w:rPr>
              <w:t>Social Studies p36</w:t>
            </w:r>
          </w:p>
          <w:p w:rsidR="00AC391D" w:rsidRDefault="00854E50" w:rsidP="00AC391D">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47" w:history="1">
              <w:r w:rsidR="00AC391D" w:rsidRPr="00A90D01">
                <w:rPr>
                  <w:rStyle w:val="Hyperlink"/>
                  <w:rFonts w:asciiTheme="minorHAnsi" w:hAnsiTheme="minorHAnsi" w:cstheme="minorHAnsi"/>
                </w:rPr>
                <w:t>http://www.youtube.com/watch?v=-2Vlgj1IbX0</w:t>
              </w:r>
            </w:hyperlink>
          </w:p>
          <w:p w:rsidR="00AC391D" w:rsidRPr="006B067B" w:rsidRDefault="00AC391D" w:rsidP="00AC391D">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0779DC" w:rsidRPr="00B62D40" w:rsidRDefault="00077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4539F" w:rsidRPr="00B62D40" w:rsidTr="003D2F7D">
        <w:trPr>
          <w:trHeight w:val="1339"/>
        </w:trPr>
        <w:tc>
          <w:tcPr>
            <w:cnfStyle w:val="001000000000" w:firstRow="0" w:lastRow="0" w:firstColumn="1" w:lastColumn="0" w:oddVBand="0" w:evenVBand="0" w:oddHBand="0" w:evenHBand="0" w:firstRowFirstColumn="0" w:firstRowLastColumn="0" w:lastRowFirstColumn="0" w:lastRowLastColumn="0"/>
            <w:tcW w:w="1418" w:type="dxa"/>
            <w:shd w:val="clear" w:color="auto" w:fill="CCC0D9" w:themeFill="accent4" w:themeFillTint="66"/>
          </w:tcPr>
          <w:p w:rsidR="00B4539F" w:rsidRDefault="001A6595" w:rsidP="002F2064">
            <w:pPr>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9</w:t>
            </w:r>
          </w:p>
          <w:p w:rsidR="00B4539F" w:rsidRPr="00742554" w:rsidRDefault="00B4539F" w:rsidP="00742554">
            <w:pPr>
              <w:rPr>
                <w:rFonts w:asciiTheme="minorHAnsi" w:hAnsiTheme="minorHAnsi" w:cstheme="minorHAnsi"/>
                <w:color w:val="auto"/>
                <w:sz w:val="22"/>
                <w:szCs w:val="22"/>
              </w:rPr>
            </w:pPr>
          </w:p>
        </w:tc>
        <w:tc>
          <w:tcPr>
            <w:tcW w:w="9923" w:type="dxa"/>
            <w:gridSpan w:val="2"/>
            <w:shd w:val="clear" w:color="auto" w:fill="FFFFFF" w:themeFill="background1"/>
          </w:tcPr>
          <w:p w:rsidR="00BB2C63" w:rsidRPr="0016667C" w:rsidRDefault="006C0A8E" w:rsidP="00B4539F">
            <w:pPr>
              <w:pStyle w:val="Tablebullets"/>
              <w:numPr>
                <w:ilvl w:val="0"/>
                <w:numId w:val="0"/>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rPr>
            </w:pPr>
            <w:r>
              <w:rPr>
                <w:rFonts w:asciiTheme="minorHAnsi" w:hAnsiTheme="minorHAnsi" w:cstheme="minorHAnsi"/>
                <w:b/>
                <w:sz w:val="24"/>
              </w:rPr>
              <w:t>WHEAT EXPORT</w:t>
            </w:r>
          </w:p>
          <w:p w:rsidR="00CA348A" w:rsidRDefault="00111C3D" w:rsidP="005C6FFF">
            <w:pPr>
              <w:pStyle w:val="Tablebullet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Investigate which countries Australian wheat is exported to.</w:t>
            </w:r>
          </w:p>
          <w:p w:rsidR="00111C3D" w:rsidRPr="0016667C" w:rsidRDefault="00111C3D" w:rsidP="00454690">
            <w:pPr>
              <w:pStyle w:val="Tablebullet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 xml:space="preserve">Create a display showing a map of the </w:t>
            </w:r>
            <w:r w:rsidR="00454690">
              <w:rPr>
                <w:rFonts w:asciiTheme="minorHAnsi" w:hAnsiTheme="minorHAnsi" w:cstheme="minorHAnsi"/>
                <w:sz w:val="24"/>
              </w:rPr>
              <w:t>world</w:t>
            </w:r>
            <w:r>
              <w:rPr>
                <w:rFonts w:asciiTheme="minorHAnsi" w:hAnsiTheme="minorHAnsi" w:cstheme="minorHAnsi"/>
                <w:sz w:val="24"/>
              </w:rPr>
              <w:t xml:space="preserve"> and what they use wheat for.</w:t>
            </w:r>
          </w:p>
        </w:tc>
        <w:tc>
          <w:tcPr>
            <w:tcW w:w="3402" w:type="dxa"/>
            <w:shd w:val="clear" w:color="auto" w:fill="FFFFFF" w:themeFill="background1"/>
          </w:tcPr>
          <w:p w:rsidR="005056AF" w:rsidRPr="0016667C" w:rsidRDefault="005056AF" w:rsidP="0070621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693" w:type="dxa"/>
            <w:shd w:val="clear" w:color="auto" w:fill="FFFFFF" w:themeFill="background1"/>
          </w:tcPr>
          <w:p w:rsidR="00F71763" w:rsidRPr="00F71763" w:rsidRDefault="00F71763" w:rsidP="00F71763">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394" w:type="dxa"/>
            <w:shd w:val="clear" w:color="auto" w:fill="FFFFFF" w:themeFill="background1"/>
          </w:tcPr>
          <w:p w:rsidR="00B4539F" w:rsidRDefault="000B7AD1" w:rsidP="002C3F2F">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World Map</w:t>
            </w:r>
          </w:p>
          <w:p w:rsidR="000B7AD1" w:rsidRPr="00B62D40" w:rsidRDefault="000B7AD1" w:rsidP="002C3F2F">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4539F" w:rsidRPr="00B62D40" w:rsidTr="003D2F7D">
        <w:trPr>
          <w:cnfStyle w:val="000000100000" w:firstRow="0" w:lastRow="0" w:firstColumn="0" w:lastColumn="0" w:oddVBand="0" w:evenVBand="0" w:oddHBand="1" w:evenHBand="0"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1418" w:type="dxa"/>
            <w:shd w:val="clear" w:color="auto" w:fill="CCC0D9" w:themeFill="accent4" w:themeFillTint="66"/>
          </w:tcPr>
          <w:p w:rsidR="00B4539F" w:rsidRPr="005C5F90" w:rsidRDefault="005C5F90" w:rsidP="002F2064">
            <w:pPr>
              <w:jc w:val="center"/>
              <w:rPr>
                <w:rFonts w:asciiTheme="minorHAnsi" w:hAnsiTheme="minorHAnsi" w:cstheme="minorHAnsi"/>
                <w:b w:val="0"/>
                <w:color w:val="auto"/>
                <w:sz w:val="22"/>
                <w:szCs w:val="22"/>
              </w:rPr>
            </w:pPr>
            <w:r w:rsidRPr="005C5F90">
              <w:rPr>
                <w:rFonts w:asciiTheme="minorHAnsi" w:hAnsiTheme="minorHAnsi" w:cstheme="minorHAnsi"/>
                <w:b w:val="0"/>
                <w:color w:val="auto"/>
                <w:sz w:val="22"/>
                <w:szCs w:val="22"/>
              </w:rPr>
              <w:t>10</w:t>
            </w:r>
          </w:p>
          <w:p w:rsidR="005C5F90" w:rsidRDefault="005C5F90" w:rsidP="002F2064">
            <w:pPr>
              <w:jc w:val="center"/>
              <w:rPr>
                <w:rFonts w:asciiTheme="minorHAnsi" w:hAnsiTheme="minorHAnsi" w:cstheme="minorHAnsi"/>
                <w:b w:val="0"/>
                <w:sz w:val="22"/>
                <w:szCs w:val="22"/>
              </w:rPr>
            </w:pPr>
            <w:r w:rsidRPr="005C5F90">
              <w:rPr>
                <w:rFonts w:asciiTheme="minorHAnsi" w:hAnsiTheme="minorHAnsi" w:cstheme="minorHAnsi"/>
                <w:b w:val="0"/>
                <w:color w:val="auto"/>
                <w:sz w:val="22"/>
                <w:szCs w:val="22"/>
              </w:rPr>
              <w:t>Assessment</w:t>
            </w:r>
          </w:p>
        </w:tc>
        <w:tc>
          <w:tcPr>
            <w:tcW w:w="9923" w:type="dxa"/>
            <w:gridSpan w:val="2"/>
            <w:shd w:val="clear" w:color="auto" w:fill="FFFFFF" w:themeFill="background1"/>
          </w:tcPr>
          <w:p w:rsidR="005C5F90" w:rsidRPr="0016667C" w:rsidRDefault="00BB2C63" w:rsidP="00194C5B">
            <w:pPr>
              <w:pStyle w:val="Tablebullets"/>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r w:rsidRPr="0016667C">
              <w:rPr>
                <w:rFonts w:asciiTheme="minorHAnsi" w:hAnsiTheme="minorHAnsi" w:cstheme="minorHAnsi"/>
                <w:b/>
                <w:sz w:val="24"/>
              </w:rPr>
              <w:t>TEST</w:t>
            </w:r>
          </w:p>
          <w:p w:rsidR="00B4539F" w:rsidRPr="0016667C" w:rsidRDefault="00B4539F" w:rsidP="00A102F5">
            <w:pPr>
              <w:pStyle w:val="Tablebullets"/>
              <w:numPr>
                <w:ilvl w:val="0"/>
                <w:numId w:val="0"/>
              </w:numPr>
              <w:ind w:left="28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tc>
        <w:tc>
          <w:tcPr>
            <w:tcW w:w="3402" w:type="dxa"/>
            <w:shd w:val="clear" w:color="auto" w:fill="FFFFFF" w:themeFill="background1"/>
          </w:tcPr>
          <w:p w:rsidR="00B4539F" w:rsidRPr="0016667C" w:rsidRDefault="00B4539F" w:rsidP="00706219">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AU"/>
              </w:rPr>
            </w:pPr>
          </w:p>
        </w:tc>
        <w:tc>
          <w:tcPr>
            <w:tcW w:w="2693" w:type="dxa"/>
            <w:shd w:val="clear" w:color="auto" w:fill="FFFFFF" w:themeFill="background1"/>
          </w:tcPr>
          <w:p w:rsidR="00B4539F" w:rsidRPr="00B62D40" w:rsidRDefault="00B453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394" w:type="dxa"/>
            <w:shd w:val="clear" w:color="auto" w:fill="FFFFFF" w:themeFill="background1"/>
          </w:tcPr>
          <w:p w:rsidR="00B4539F" w:rsidRPr="00B62D40" w:rsidRDefault="00B453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42191" w:rsidRPr="00562C9F" w:rsidTr="00742554">
        <w:trPr>
          <w:trHeight w:val="1254"/>
        </w:trPr>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right w:val="none" w:sz="0" w:space="0" w:color="auto"/>
            </w:tcBorders>
            <w:shd w:val="clear" w:color="auto" w:fill="CCC0D9" w:themeFill="accent4" w:themeFillTint="66"/>
          </w:tcPr>
          <w:p w:rsidR="00042191" w:rsidRPr="005C3139" w:rsidRDefault="00042191" w:rsidP="002F2064">
            <w:pPr>
              <w:jc w:val="center"/>
              <w:rPr>
                <w:rFonts w:asciiTheme="minorHAnsi" w:hAnsiTheme="minorHAnsi" w:cstheme="minorHAnsi"/>
                <w:sz w:val="22"/>
                <w:szCs w:val="22"/>
              </w:rPr>
            </w:pPr>
          </w:p>
        </w:tc>
        <w:tc>
          <w:tcPr>
            <w:tcW w:w="2088" w:type="dxa"/>
            <w:shd w:val="clear" w:color="auto" w:fill="F2F2F2" w:themeFill="background1" w:themeFillShade="F2"/>
          </w:tcPr>
          <w:p w:rsidR="00042191" w:rsidRPr="005C3139" w:rsidRDefault="00042191" w:rsidP="001E41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8324" w:type="dxa"/>
            <w:gridSpan w:val="4"/>
            <w:shd w:val="clear" w:color="auto" w:fill="F2F2F2" w:themeFill="background1" w:themeFillShade="F2"/>
          </w:tcPr>
          <w:p w:rsidR="00042191" w:rsidRPr="001C3131" w:rsidRDefault="00962689" w:rsidP="0096268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1C3131">
              <w:rPr>
                <w:rFonts w:asciiTheme="minorHAnsi" w:hAnsiTheme="minorHAnsi" w:cstheme="minorHAnsi"/>
                <w:b/>
                <w:sz w:val="20"/>
                <w:szCs w:val="20"/>
              </w:rPr>
              <w:t xml:space="preserve">Adjustments for student needs </w:t>
            </w:r>
          </w:p>
          <w:p w:rsidR="00042191" w:rsidRDefault="00962689" w:rsidP="0096268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Modify tests and </w:t>
            </w:r>
            <w:r w:rsidR="00850065">
              <w:rPr>
                <w:rFonts w:asciiTheme="minorHAnsi" w:hAnsiTheme="minorHAnsi" w:cstheme="minorHAnsi"/>
                <w:sz w:val="20"/>
                <w:szCs w:val="20"/>
              </w:rPr>
              <w:t>activities</w:t>
            </w:r>
          </w:p>
          <w:p w:rsidR="009724E7" w:rsidRPr="009724E7" w:rsidRDefault="00962689" w:rsidP="009724E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Support students with scaffolds and templates</w:t>
            </w:r>
          </w:p>
          <w:p w:rsidR="00042191" w:rsidRPr="00562C9F" w:rsidRDefault="00042191" w:rsidP="001E41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042191" w:rsidRPr="00562C9F" w:rsidRDefault="00042191" w:rsidP="001E41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bl>
    <w:p w:rsidR="00BB2C63" w:rsidRDefault="00BB2C63" w:rsidP="005F203B">
      <w:pPr>
        <w:shd w:val="clear" w:color="auto" w:fill="FFFFFF"/>
        <w:spacing w:before="100" w:beforeAutospacing="1"/>
        <w:rPr>
          <w:rFonts w:ascii="Arial" w:eastAsia="Times New Roman" w:hAnsi="Arial" w:cs="Arial"/>
          <w:b/>
          <w:bCs/>
          <w:color w:val="666666"/>
          <w:lang w:val="en-AU"/>
        </w:rPr>
      </w:pPr>
      <w:bookmarkStart w:id="1" w:name="websites"/>
      <w:bookmarkEnd w:id="1"/>
    </w:p>
    <w:p w:rsidR="00BB2C63" w:rsidRPr="005F203B" w:rsidRDefault="00BB2C63" w:rsidP="005F203B">
      <w:pPr>
        <w:shd w:val="clear" w:color="auto" w:fill="FFFFFF"/>
        <w:spacing w:before="100" w:beforeAutospacing="1"/>
        <w:rPr>
          <w:rFonts w:ascii="Arial" w:eastAsia="Times New Roman" w:hAnsi="Arial" w:cs="Arial"/>
          <w:b/>
          <w:bCs/>
          <w:color w:val="666666"/>
          <w:lang w:val="en-AU"/>
        </w:rPr>
      </w:pPr>
    </w:p>
    <w:p w:rsidR="00751ED1" w:rsidRPr="00E53438" w:rsidRDefault="00751ED1" w:rsidP="00EB4588">
      <w:pPr>
        <w:rPr>
          <w:rFonts w:asciiTheme="minorHAnsi" w:hAnsiTheme="minorHAnsi" w:cstheme="minorHAnsi"/>
          <w:lang w:val="en"/>
        </w:rPr>
      </w:pPr>
    </w:p>
    <w:p w:rsidR="00751ED1" w:rsidRDefault="00E53438" w:rsidP="00EB4588">
      <w:pPr>
        <w:rPr>
          <w:rFonts w:asciiTheme="minorHAnsi" w:hAnsiTheme="minorHAnsi" w:cstheme="minorHAnsi"/>
        </w:rPr>
      </w:pPr>
      <w:r>
        <w:rPr>
          <w:rFonts w:asciiTheme="minorHAnsi" w:hAnsiTheme="minorHAnsi" w:cstheme="minorHAnsi"/>
          <w:noProof/>
          <w:lang w:val="en-AU"/>
        </w:rPr>
        <w:lastRenderedPageBreak/>
        <w:drawing>
          <wp:inline distT="0" distB="0" distL="0" distR="0" wp14:anchorId="64EF0818" wp14:editId="41165AC8">
            <wp:extent cx="13399066" cy="7908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432093" cy="7927817"/>
                    </a:xfrm>
                    <a:prstGeom prst="rect">
                      <a:avLst/>
                    </a:prstGeom>
                    <a:noFill/>
                    <a:ln>
                      <a:noFill/>
                    </a:ln>
                  </pic:spPr>
                </pic:pic>
              </a:graphicData>
            </a:graphic>
          </wp:inline>
        </w:drawing>
      </w:r>
    </w:p>
    <w:p w:rsidR="00751ED1" w:rsidRDefault="00751ED1" w:rsidP="00EB4588">
      <w:pPr>
        <w:rPr>
          <w:rFonts w:asciiTheme="minorHAnsi" w:hAnsiTheme="minorHAnsi" w:cstheme="minorHAnsi"/>
        </w:rPr>
      </w:pPr>
    </w:p>
    <w:p w:rsidR="00751ED1" w:rsidRDefault="00751ED1" w:rsidP="00EB4588">
      <w:pPr>
        <w:rPr>
          <w:rFonts w:asciiTheme="minorHAnsi" w:hAnsiTheme="minorHAnsi" w:cstheme="minorHAnsi"/>
        </w:rPr>
      </w:pPr>
    </w:p>
    <w:sectPr w:rsidR="00751ED1" w:rsidSect="006A7B3D">
      <w:headerReference w:type="default" r:id="rId49"/>
      <w:pgSz w:w="23814" w:h="16839" w:orient="landscape" w:code="8"/>
      <w:pgMar w:top="1134" w:right="1134" w:bottom="720"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D02" w:rsidRDefault="00106D02" w:rsidP="00DF3534">
      <w:r>
        <w:separator/>
      </w:r>
    </w:p>
  </w:endnote>
  <w:endnote w:type="continuationSeparator" w:id="0">
    <w:p w:rsidR="00106D02" w:rsidRDefault="00106D02" w:rsidP="00DF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D02" w:rsidRDefault="00106D02" w:rsidP="00DF3534">
      <w:r>
        <w:separator/>
      </w:r>
    </w:p>
  </w:footnote>
  <w:footnote w:type="continuationSeparator" w:id="0">
    <w:p w:rsidR="00106D02" w:rsidRDefault="00106D02" w:rsidP="00DF3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2" w:rsidRDefault="00106D02" w:rsidP="00DF35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617F"/>
    <w:multiLevelType w:val="multilevel"/>
    <w:tmpl w:val="108C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B554F"/>
    <w:multiLevelType w:val="hybridMultilevel"/>
    <w:tmpl w:val="DC926A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9C67B0"/>
    <w:multiLevelType w:val="hybridMultilevel"/>
    <w:tmpl w:val="0DC0F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3E6985"/>
    <w:multiLevelType w:val="hybridMultilevel"/>
    <w:tmpl w:val="21B0D64E"/>
    <w:lvl w:ilvl="0" w:tplc="1B32C640">
      <w:start w:val="1"/>
      <w:numFmt w:val="bullet"/>
      <w:lvlText w:val=""/>
      <w:lvlJc w:val="left"/>
      <w:pPr>
        <w:ind w:left="720" w:hanging="360"/>
      </w:pPr>
      <w:rPr>
        <w:rFonts w:ascii="Symbol" w:hAnsi="Symbol" w:hint="default"/>
        <w:color w:val="7030A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DD23D7"/>
    <w:multiLevelType w:val="hybridMultilevel"/>
    <w:tmpl w:val="4C466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22589C"/>
    <w:multiLevelType w:val="multilevel"/>
    <w:tmpl w:val="33BA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0A0CF9"/>
    <w:multiLevelType w:val="hybridMultilevel"/>
    <w:tmpl w:val="BA947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41764A"/>
    <w:multiLevelType w:val="hybridMultilevel"/>
    <w:tmpl w:val="99BEB5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C12C06"/>
    <w:multiLevelType w:val="hybridMultilevel"/>
    <w:tmpl w:val="272AC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BD196C"/>
    <w:multiLevelType w:val="hybridMultilevel"/>
    <w:tmpl w:val="F63C13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B82859"/>
    <w:multiLevelType w:val="hybridMultilevel"/>
    <w:tmpl w:val="2A788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2F0115"/>
    <w:multiLevelType w:val="multilevel"/>
    <w:tmpl w:val="769E0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7914BB"/>
    <w:multiLevelType w:val="hybridMultilevel"/>
    <w:tmpl w:val="A72CA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37066C"/>
    <w:multiLevelType w:val="hybridMultilevel"/>
    <w:tmpl w:val="37E47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BF2926"/>
    <w:multiLevelType w:val="hybridMultilevel"/>
    <w:tmpl w:val="E5FC9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7C7417"/>
    <w:multiLevelType w:val="hybridMultilevel"/>
    <w:tmpl w:val="513E24CC"/>
    <w:lvl w:ilvl="0" w:tplc="9156026C">
      <w:start w:val="1"/>
      <w:numFmt w:val="bullet"/>
      <w:pStyle w:val="Tablebullets"/>
      <w:lvlText w:val=""/>
      <w:lvlJc w:val="left"/>
      <w:pPr>
        <w:tabs>
          <w:tab w:val="num" w:pos="284"/>
        </w:tabs>
        <w:ind w:left="284" w:hanging="284"/>
      </w:pPr>
      <w:rPr>
        <w:rFonts w:ascii="Symbol" w:hAnsi="Symbol" w:hint="default"/>
        <w:color w:val="6600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403596"/>
    <w:multiLevelType w:val="hybridMultilevel"/>
    <w:tmpl w:val="F19A4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902D1A"/>
    <w:multiLevelType w:val="hybridMultilevel"/>
    <w:tmpl w:val="F218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E66B6B"/>
    <w:multiLevelType w:val="hybridMultilevel"/>
    <w:tmpl w:val="47B0BD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ED94BE2"/>
    <w:multiLevelType w:val="hybridMultilevel"/>
    <w:tmpl w:val="ADAE8B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EFB7212"/>
    <w:multiLevelType w:val="hybridMultilevel"/>
    <w:tmpl w:val="C96CF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F751E4"/>
    <w:multiLevelType w:val="hybridMultilevel"/>
    <w:tmpl w:val="8DA45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426195"/>
    <w:multiLevelType w:val="multilevel"/>
    <w:tmpl w:val="C29C5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826141"/>
    <w:multiLevelType w:val="hybridMultilevel"/>
    <w:tmpl w:val="CA944E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91825A8"/>
    <w:multiLevelType w:val="multilevel"/>
    <w:tmpl w:val="D3423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372539"/>
    <w:multiLevelType w:val="hybridMultilevel"/>
    <w:tmpl w:val="1572F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E00170"/>
    <w:multiLevelType w:val="multilevel"/>
    <w:tmpl w:val="88C0A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03091C"/>
    <w:multiLevelType w:val="multilevel"/>
    <w:tmpl w:val="4E6636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560053"/>
    <w:multiLevelType w:val="hybridMultilevel"/>
    <w:tmpl w:val="E7646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AFC0F56"/>
    <w:multiLevelType w:val="hybridMultilevel"/>
    <w:tmpl w:val="F24E4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C5413C"/>
    <w:multiLevelType w:val="hybridMultilevel"/>
    <w:tmpl w:val="A0F45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5061E2"/>
    <w:multiLevelType w:val="multilevel"/>
    <w:tmpl w:val="D470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C14ED9"/>
    <w:multiLevelType w:val="multilevel"/>
    <w:tmpl w:val="490C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8D50FA"/>
    <w:multiLevelType w:val="multilevel"/>
    <w:tmpl w:val="BC42A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685F08"/>
    <w:multiLevelType w:val="multilevel"/>
    <w:tmpl w:val="0F42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706585"/>
    <w:multiLevelType w:val="hybridMultilevel"/>
    <w:tmpl w:val="CA165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D8134A"/>
    <w:multiLevelType w:val="multilevel"/>
    <w:tmpl w:val="72661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7120A8"/>
    <w:multiLevelType w:val="multilevel"/>
    <w:tmpl w:val="FABED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7"/>
  </w:num>
  <w:num w:numId="3">
    <w:abstractNumId w:val="13"/>
  </w:num>
  <w:num w:numId="4">
    <w:abstractNumId w:val="6"/>
  </w:num>
  <w:num w:numId="5">
    <w:abstractNumId w:val="2"/>
  </w:num>
  <w:num w:numId="6">
    <w:abstractNumId w:val="3"/>
  </w:num>
  <w:num w:numId="7">
    <w:abstractNumId w:val="9"/>
  </w:num>
  <w:num w:numId="8">
    <w:abstractNumId w:val="23"/>
  </w:num>
  <w:num w:numId="9">
    <w:abstractNumId w:val="4"/>
  </w:num>
  <w:num w:numId="10">
    <w:abstractNumId w:val="14"/>
  </w:num>
  <w:num w:numId="11">
    <w:abstractNumId w:val="20"/>
  </w:num>
  <w:num w:numId="12">
    <w:abstractNumId w:val="8"/>
  </w:num>
  <w:num w:numId="13">
    <w:abstractNumId w:val="5"/>
  </w:num>
  <w:num w:numId="14">
    <w:abstractNumId w:val="26"/>
  </w:num>
  <w:num w:numId="15">
    <w:abstractNumId w:val="24"/>
  </w:num>
  <w:num w:numId="16">
    <w:abstractNumId w:val="34"/>
  </w:num>
  <w:num w:numId="17">
    <w:abstractNumId w:val="22"/>
  </w:num>
  <w:num w:numId="18">
    <w:abstractNumId w:val="32"/>
  </w:num>
  <w:num w:numId="19">
    <w:abstractNumId w:val="11"/>
  </w:num>
  <w:num w:numId="20">
    <w:abstractNumId w:val="33"/>
  </w:num>
  <w:num w:numId="21">
    <w:abstractNumId w:val="37"/>
  </w:num>
  <w:num w:numId="22">
    <w:abstractNumId w:val="31"/>
  </w:num>
  <w:num w:numId="23">
    <w:abstractNumId w:val="0"/>
  </w:num>
  <w:num w:numId="24">
    <w:abstractNumId w:val="18"/>
  </w:num>
  <w:num w:numId="25">
    <w:abstractNumId w:val="19"/>
  </w:num>
  <w:num w:numId="26">
    <w:abstractNumId w:val="1"/>
  </w:num>
  <w:num w:numId="27">
    <w:abstractNumId w:val="36"/>
  </w:num>
  <w:num w:numId="28">
    <w:abstractNumId w:val="7"/>
  </w:num>
  <w:num w:numId="29">
    <w:abstractNumId w:val="12"/>
  </w:num>
  <w:num w:numId="30">
    <w:abstractNumId w:val="21"/>
  </w:num>
  <w:num w:numId="31">
    <w:abstractNumId w:val="30"/>
  </w:num>
  <w:num w:numId="32">
    <w:abstractNumId w:val="16"/>
  </w:num>
  <w:num w:numId="33">
    <w:abstractNumId w:val="10"/>
  </w:num>
  <w:num w:numId="34">
    <w:abstractNumId w:val="25"/>
  </w:num>
  <w:num w:numId="35">
    <w:abstractNumId w:val="35"/>
  </w:num>
  <w:num w:numId="36">
    <w:abstractNumId w:val="27"/>
  </w:num>
  <w:num w:numId="37">
    <w:abstractNumId w:val="2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4"/>
    <w:rsid w:val="00003F23"/>
    <w:rsid w:val="000067B2"/>
    <w:rsid w:val="00011EC4"/>
    <w:rsid w:val="00030A01"/>
    <w:rsid w:val="00042191"/>
    <w:rsid w:val="000537BF"/>
    <w:rsid w:val="000670FD"/>
    <w:rsid w:val="000779DC"/>
    <w:rsid w:val="000923F0"/>
    <w:rsid w:val="00097D6D"/>
    <w:rsid w:val="000A2CBF"/>
    <w:rsid w:val="000A630E"/>
    <w:rsid w:val="000B7AD1"/>
    <w:rsid w:val="000C4298"/>
    <w:rsid w:val="000D0065"/>
    <w:rsid w:val="000E0FB4"/>
    <w:rsid w:val="000F04E8"/>
    <w:rsid w:val="000F5E65"/>
    <w:rsid w:val="00100C99"/>
    <w:rsid w:val="00106D02"/>
    <w:rsid w:val="00111C3D"/>
    <w:rsid w:val="00112114"/>
    <w:rsid w:val="0011720E"/>
    <w:rsid w:val="00126487"/>
    <w:rsid w:val="00130D02"/>
    <w:rsid w:val="00152997"/>
    <w:rsid w:val="0016667C"/>
    <w:rsid w:val="001907EC"/>
    <w:rsid w:val="001936CD"/>
    <w:rsid w:val="00194C5B"/>
    <w:rsid w:val="001A098C"/>
    <w:rsid w:val="001A6595"/>
    <w:rsid w:val="001C3131"/>
    <w:rsid w:val="001C7845"/>
    <w:rsid w:val="001E418A"/>
    <w:rsid w:val="002002B9"/>
    <w:rsid w:val="00220595"/>
    <w:rsid w:val="00222FC3"/>
    <w:rsid w:val="00225525"/>
    <w:rsid w:val="00232396"/>
    <w:rsid w:val="00236733"/>
    <w:rsid w:val="00253429"/>
    <w:rsid w:val="00272E9A"/>
    <w:rsid w:val="002734B5"/>
    <w:rsid w:val="002A763F"/>
    <w:rsid w:val="002C0621"/>
    <w:rsid w:val="002C3F2F"/>
    <w:rsid w:val="002F2064"/>
    <w:rsid w:val="0030398C"/>
    <w:rsid w:val="00325B4E"/>
    <w:rsid w:val="00330C78"/>
    <w:rsid w:val="003322BE"/>
    <w:rsid w:val="0035531D"/>
    <w:rsid w:val="00392A5C"/>
    <w:rsid w:val="003B4345"/>
    <w:rsid w:val="003B6E74"/>
    <w:rsid w:val="003D2F7D"/>
    <w:rsid w:val="00413A92"/>
    <w:rsid w:val="004337B7"/>
    <w:rsid w:val="00454690"/>
    <w:rsid w:val="00457735"/>
    <w:rsid w:val="00467C30"/>
    <w:rsid w:val="004821FE"/>
    <w:rsid w:val="00486614"/>
    <w:rsid w:val="00493823"/>
    <w:rsid w:val="00497802"/>
    <w:rsid w:val="004B11C8"/>
    <w:rsid w:val="004C0702"/>
    <w:rsid w:val="004F6EA6"/>
    <w:rsid w:val="00502342"/>
    <w:rsid w:val="005056AF"/>
    <w:rsid w:val="00507C13"/>
    <w:rsid w:val="005115B0"/>
    <w:rsid w:val="0051315B"/>
    <w:rsid w:val="00534133"/>
    <w:rsid w:val="00556663"/>
    <w:rsid w:val="00562C9F"/>
    <w:rsid w:val="00565C75"/>
    <w:rsid w:val="00571834"/>
    <w:rsid w:val="005B404A"/>
    <w:rsid w:val="005B4A8A"/>
    <w:rsid w:val="005C3139"/>
    <w:rsid w:val="005C5F90"/>
    <w:rsid w:val="005C6FFF"/>
    <w:rsid w:val="005E49D8"/>
    <w:rsid w:val="005F203B"/>
    <w:rsid w:val="005F2EA3"/>
    <w:rsid w:val="006002EB"/>
    <w:rsid w:val="0063585A"/>
    <w:rsid w:val="0063609D"/>
    <w:rsid w:val="0064320C"/>
    <w:rsid w:val="0065236D"/>
    <w:rsid w:val="0068591B"/>
    <w:rsid w:val="006A5C0A"/>
    <w:rsid w:val="006A7B3D"/>
    <w:rsid w:val="006B067B"/>
    <w:rsid w:val="006C0A8E"/>
    <w:rsid w:val="006C13B1"/>
    <w:rsid w:val="006E323C"/>
    <w:rsid w:val="006F2E11"/>
    <w:rsid w:val="006F7288"/>
    <w:rsid w:val="00701461"/>
    <w:rsid w:val="0070150C"/>
    <w:rsid w:val="00706219"/>
    <w:rsid w:val="00742554"/>
    <w:rsid w:val="00746931"/>
    <w:rsid w:val="0075095E"/>
    <w:rsid w:val="00751ED1"/>
    <w:rsid w:val="007571DF"/>
    <w:rsid w:val="0076724E"/>
    <w:rsid w:val="007724F3"/>
    <w:rsid w:val="00777062"/>
    <w:rsid w:val="00786830"/>
    <w:rsid w:val="007A3B00"/>
    <w:rsid w:val="007B09F2"/>
    <w:rsid w:val="007B4923"/>
    <w:rsid w:val="007C1864"/>
    <w:rsid w:val="007D1BDF"/>
    <w:rsid w:val="007E3A82"/>
    <w:rsid w:val="00801862"/>
    <w:rsid w:val="008112AE"/>
    <w:rsid w:val="00826F8A"/>
    <w:rsid w:val="008316BD"/>
    <w:rsid w:val="008413E5"/>
    <w:rsid w:val="00850065"/>
    <w:rsid w:val="0085085E"/>
    <w:rsid w:val="00854E50"/>
    <w:rsid w:val="00861821"/>
    <w:rsid w:val="00864092"/>
    <w:rsid w:val="00875928"/>
    <w:rsid w:val="00880AE3"/>
    <w:rsid w:val="00891CCC"/>
    <w:rsid w:val="008B2266"/>
    <w:rsid w:val="008C551A"/>
    <w:rsid w:val="008C69A4"/>
    <w:rsid w:val="008D4A0E"/>
    <w:rsid w:val="008E0B09"/>
    <w:rsid w:val="008F1359"/>
    <w:rsid w:val="00927654"/>
    <w:rsid w:val="00944CD2"/>
    <w:rsid w:val="00962689"/>
    <w:rsid w:val="009724E7"/>
    <w:rsid w:val="009B1052"/>
    <w:rsid w:val="009C4F20"/>
    <w:rsid w:val="009D38FC"/>
    <w:rsid w:val="009D64D7"/>
    <w:rsid w:val="009F62E9"/>
    <w:rsid w:val="009F78A2"/>
    <w:rsid w:val="00A102F5"/>
    <w:rsid w:val="00A17E5D"/>
    <w:rsid w:val="00A212A2"/>
    <w:rsid w:val="00A217AF"/>
    <w:rsid w:val="00A26030"/>
    <w:rsid w:val="00A263B0"/>
    <w:rsid w:val="00A27DF4"/>
    <w:rsid w:val="00A3253A"/>
    <w:rsid w:val="00A36EDA"/>
    <w:rsid w:val="00A56A3F"/>
    <w:rsid w:val="00A61600"/>
    <w:rsid w:val="00A63E23"/>
    <w:rsid w:val="00A70A9E"/>
    <w:rsid w:val="00A804BA"/>
    <w:rsid w:val="00A81D17"/>
    <w:rsid w:val="00AC391D"/>
    <w:rsid w:val="00AE67EF"/>
    <w:rsid w:val="00B129C5"/>
    <w:rsid w:val="00B17F5B"/>
    <w:rsid w:val="00B21C61"/>
    <w:rsid w:val="00B255E7"/>
    <w:rsid w:val="00B338F8"/>
    <w:rsid w:val="00B36DCE"/>
    <w:rsid w:val="00B4539F"/>
    <w:rsid w:val="00B51F8B"/>
    <w:rsid w:val="00B610C7"/>
    <w:rsid w:val="00B621AE"/>
    <w:rsid w:val="00B62D40"/>
    <w:rsid w:val="00B755DC"/>
    <w:rsid w:val="00B8221E"/>
    <w:rsid w:val="00BA4D37"/>
    <w:rsid w:val="00BB2C63"/>
    <w:rsid w:val="00BB3FE3"/>
    <w:rsid w:val="00BD424F"/>
    <w:rsid w:val="00BD6202"/>
    <w:rsid w:val="00BE2EC2"/>
    <w:rsid w:val="00BF1FDF"/>
    <w:rsid w:val="00BF742D"/>
    <w:rsid w:val="00C00167"/>
    <w:rsid w:val="00C079E2"/>
    <w:rsid w:val="00C15055"/>
    <w:rsid w:val="00C21E6D"/>
    <w:rsid w:val="00C26274"/>
    <w:rsid w:val="00C578A3"/>
    <w:rsid w:val="00C65899"/>
    <w:rsid w:val="00C660D4"/>
    <w:rsid w:val="00C73834"/>
    <w:rsid w:val="00C87947"/>
    <w:rsid w:val="00C94993"/>
    <w:rsid w:val="00C94D20"/>
    <w:rsid w:val="00C9504E"/>
    <w:rsid w:val="00CA348A"/>
    <w:rsid w:val="00CA6843"/>
    <w:rsid w:val="00CC0172"/>
    <w:rsid w:val="00CD0920"/>
    <w:rsid w:val="00CD6065"/>
    <w:rsid w:val="00D04788"/>
    <w:rsid w:val="00D24D3D"/>
    <w:rsid w:val="00D262F3"/>
    <w:rsid w:val="00D32AA4"/>
    <w:rsid w:val="00D673C4"/>
    <w:rsid w:val="00D82079"/>
    <w:rsid w:val="00DB1765"/>
    <w:rsid w:val="00DC496A"/>
    <w:rsid w:val="00DF0B81"/>
    <w:rsid w:val="00DF3534"/>
    <w:rsid w:val="00E068CC"/>
    <w:rsid w:val="00E20D16"/>
    <w:rsid w:val="00E244FE"/>
    <w:rsid w:val="00E27068"/>
    <w:rsid w:val="00E41753"/>
    <w:rsid w:val="00E53438"/>
    <w:rsid w:val="00E53873"/>
    <w:rsid w:val="00E5758F"/>
    <w:rsid w:val="00E8426D"/>
    <w:rsid w:val="00EA5312"/>
    <w:rsid w:val="00EA58D5"/>
    <w:rsid w:val="00EB3C87"/>
    <w:rsid w:val="00EB4588"/>
    <w:rsid w:val="00EC09BF"/>
    <w:rsid w:val="00EE4B84"/>
    <w:rsid w:val="00EE6760"/>
    <w:rsid w:val="00F01CDF"/>
    <w:rsid w:val="00F03E4E"/>
    <w:rsid w:val="00F30143"/>
    <w:rsid w:val="00F61E65"/>
    <w:rsid w:val="00F64CE6"/>
    <w:rsid w:val="00F67F54"/>
    <w:rsid w:val="00F71763"/>
    <w:rsid w:val="00F724D0"/>
    <w:rsid w:val="00F962B4"/>
    <w:rsid w:val="00FA0025"/>
    <w:rsid w:val="00FA5AE9"/>
    <w:rsid w:val="00FC09D3"/>
    <w:rsid w:val="00FE0B68"/>
    <w:rsid w:val="00FF4734"/>
    <w:rsid w:val="00FF62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F39BB-91A8-4244-8E62-1705165D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EC4"/>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7509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718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183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18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11EC4"/>
    <w:pPr>
      <w:spacing w:before="100" w:beforeAutospacing="1" w:after="100" w:afterAutospacing="1"/>
    </w:pPr>
  </w:style>
  <w:style w:type="character" w:styleId="Hyperlink">
    <w:name w:val="Hyperlink"/>
    <w:basedOn w:val="DefaultParagraphFont"/>
    <w:rsid w:val="00011EC4"/>
    <w:rPr>
      <w:color w:val="0000FF"/>
      <w:u w:val="single"/>
    </w:rPr>
  </w:style>
  <w:style w:type="character" w:customStyle="1" w:styleId="TabletextCharCharChar">
    <w:name w:val="Table text Char Char Char"/>
    <w:link w:val="TabletextCharChar"/>
    <w:rsid w:val="00DF0B81"/>
    <w:rPr>
      <w:rFonts w:ascii="Arial" w:hAnsi="Arial"/>
      <w:sz w:val="21"/>
      <w:lang w:eastAsia="en-US"/>
    </w:rPr>
  </w:style>
  <w:style w:type="paragraph" w:customStyle="1" w:styleId="TabletextCharChar">
    <w:name w:val="Table text Char Char"/>
    <w:link w:val="TabletextCharCharChar"/>
    <w:rsid w:val="00DF0B81"/>
    <w:pPr>
      <w:spacing w:before="40" w:after="40" w:line="220" w:lineRule="atLeast"/>
    </w:pPr>
    <w:rPr>
      <w:rFonts w:ascii="Arial" w:hAnsi="Arial"/>
      <w:sz w:val="21"/>
      <w:lang w:eastAsia="en-US"/>
    </w:rPr>
  </w:style>
  <w:style w:type="paragraph" w:customStyle="1" w:styleId="Tablesubhead">
    <w:name w:val="Table subhead"/>
    <w:basedOn w:val="TabletextCharChar"/>
    <w:rsid w:val="00DF0B81"/>
    <w:rPr>
      <w:b/>
    </w:rPr>
  </w:style>
  <w:style w:type="paragraph" w:customStyle="1" w:styleId="Tabletext">
    <w:name w:val="Table text"/>
    <w:rsid w:val="00DF0B81"/>
    <w:pPr>
      <w:spacing w:before="40" w:after="40" w:line="220" w:lineRule="atLeast"/>
    </w:pPr>
    <w:rPr>
      <w:rFonts w:ascii="Arial" w:eastAsia="Times New Roman" w:hAnsi="Arial" w:cs="Times New Roman"/>
      <w:sz w:val="21"/>
      <w:szCs w:val="20"/>
      <w:lang w:eastAsia="en-US"/>
    </w:rPr>
  </w:style>
  <w:style w:type="paragraph" w:customStyle="1" w:styleId="Tablebullets">
    <w:name w:val="Table bullets"/>
    <w:basedOn w:val="Tabletext"/>
    <w:link w:val="TablebulletsChar"/>
    <w:rsid w:val="009F62E9"/>
    <w:pPr>
      <w:numPr>
        <w:numId w:val="1"/>
      </w:numPr>
    </w:pPr>
    <w:rPr>
      <w:rFonts w:eastAsia="SimSun"/>
      <w:szCs w:val="24"/>
    </w:rPr>
  </w:style>
  <w:style w:type="character" w:customStyle="1" w:styleId="TablebulletsChar">
    <w:name w:val="Table bullets Char"/>
    <w:link w:val="Tablebullets"/>
    <w:rsid w:val="009F62E9"/>
    <w:rPr>
      <w:rFonts w:ascii="Arial" w:eastAsia="SimSun" w:hAnsi="Arial" w:cs="Times New Roman"/>
      <w:sz w:val="21"/>
      <w:szCs w:val="24"/>
      <w:lang w:eastAsia="en-US"/>
    </w:rPr>
  </w:style>
  <w:style w:type="paragraph" w:styleId="BalloonText">
    <w:name w:val="Balloon Text"/>
    <w:basedOn w:val="Normal"/>
    <w:link w:val="BalloonTextChar"/>
    <w:uiPriority w:val="99"/>
    <w:semiHidden/>
    <w:unhideWhenUsed/>
    <w:rsid w:val="000F04E8"/>
    <w:rPr>
      <w:rFonts w:ascii="Tahoma" w:hAnsi="Tahoma" w:cs="Tahoma"/>
      <w:sz w:val="16"/>
      <w:szCs w:val="16"/>
    </w:rPr>
  </w:style>
  <w:style w:type="character" w:customStyle="1" w:styleId="BalloonTextChar">
    <w:name w:val="Balloon Text Char"/>
    <w:basedOn w:val="DefaultParagraphFont"/>
    <w:link w:val="BalloonText"/>
    <w:uiPriority w:val="99"/>
    <w:semiHidden/>
    <w:rsid w:val="000F04E8"/>
    <w:rPr>
      <w:rFonts w:ascii="Tahoma" w:eastAsia="SimSun" w:hAnsi="Tahoma" w:cs="Tahoma"/>
      <w:sz w:val="16"/>
      <w:szCs w:val="16"/>
      <w:lang w:val="en-US"/>
    </w:rPr>
  </w:style>
  <w:style w:type="paragraph" w:styleId="ListParagraph">
    <w:name w:val="List Paragraph"/>
    <w:basedOn w:val="Normal"/>
    <w:uiPriority w:val="34"/>
    <w:qFormat/>
    <w:rsid w:val="00130D02"/>
    <w:pPr>
      <w:ind w:left="720"/>
      <w:contextualSpacing/>
    </w:pPr>
  </w:style>
  <w:style w:type="table" w:styleId="MediumShading2-Accent4">
    <w:name w:val="Medium Shading 2 Accent 4"/>
    <w:basedOn w:val="TableNormal"/>
    <w:uiPriority w:val="64"/>
    <w:rsid w:val="00D32A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D32AA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D32AA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D32AA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2-Accent3">
    <w:name w:val="Medium Shading 2 Accent 3"/>
    <w:basedOn w:val="TableNormal"/>
    <w:uiPriority w:val="64"/>
    <w:rsid w:val="00B36DC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3">
    <w:name w:val="Medium Grid 1 Accent 3"/>
    <w:basedOn w:val="TableNormal"/>
    <w:uiPriority w:val="67"/>
    <w:rsid w:val="00B36DC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B36DC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Grid-Accent3">
    <w:name w:val="Colorful Grid Accent 3"/>
    <w:basedOn w:val="TableNormal"/>
    <w:uiPriority w:val="73"/>
    <w:rsid w:val="00B36DC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6">
    <w:name w:val="Colorful Shading Accent 6"/>
    <w:basedOn w:val="TableNormal"/>
    <w:uiPriority w:val="71"/>
    <w:rsid w:val="00B36DC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Shading2-Accent6">
    <w:name w:val="Medium Shading 2 Accent 6"/>
    <w:basedOn w:val="TableNormal"/>
    <w:uiPriority w:val="64"/>
    <w:rsid w:val="00B36DC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B36DC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B36DC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2-Accent4">
    <w:name w:val="Medium Grid 2 Accent 4"/>
    <w:basedOn w:val="TableNormal"/>
    <w:uiPriority w:val="68"/>
    <w:rsid w:val="00B36DC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Shading2-Accent5">
    <w:name w:val="Medium Shading 2 Accent 5"/>
    <w:basedOn w:val="TableNormal"/>
    <w:uiPriority w:val="64"/>
    <w:rsid w:val="00B36DC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B36D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List1-Accent3">
    <w:name w:val="Medium List 1 Accent 3"/>
    <w:basedOn w:val="TableNormal"/>
    <w:uiPriority w:val="65"/>
    <w:rsid w:val="00B36DC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Accent4">
    <w:name w:val="Medium Grid 1 Accent 4"/>
    <w:basedOn w:val="TableNormal"/>
    <w:uiPriority w:val="67"/>
    <w:rsid w:val="006F728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6F728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List2-Accent4">
    <w:name w:val="Medium List 2 Accent 4"/>
    <w:basedOn w:val="TableNormal"/>
    <w:uiPriority w:val="66"/>
    <w:rsid w:val="006F728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DF3534"/>
    <w:pPr>
      <w:tabs>
        <w:tab w:val="center" w:pos="4513"/>
        <w:tab w:val="right" w:pos="9026"/>
      </w:tabs>
    </w:pPr>
  </w:style>
  <w:style w:type="character" w:customStyle="1" w:styleId="HeaderChar">
    <w:name w:val="Header Char"/>
    <w:basedOn w:val="DefaultParagraphFont"/>
    <w:link w:val="Header"/>
    <w:uiPriority w:val="99"/>
    <w:rsid w:val="00DF3534"/>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DF3534"/>
    <w:pPr>
      <w:tabs>
        <w:tab w:val="center" w:pos="4513"/>
        <w:tab w:val="right" w:pos="9026"/>
      </w:tabs>
    </w:pPr>
  </w:style>
  <w:style w:type="character" w:customStyle="1" w:styleId="FooterChar">
    <w:name w:val="Footer Char"/>
    <w:basedOn w:val="DefaultParagraphFont"/>
    <w:link w:val="Footer"/>
    <w:uiPriority w:val="99"/>
    <w:rsid w:val="00DF3534"/>
    <w:rPr>
      <w:rFonts w:ascii="Times New Roman" w:eastAsia="SimSun" w:hAnsi="Times New Roman" w:cs="Times New Roman"/>
      <w:sz w:val="24"/>
      <w:szCs w:val="24"/>
      <w:lang w:val="en-US"/>
    </w:rPr>
  </w:style>
  <w:style w:type="character" w:styleId="PlaceholderText">
    <w:name w:val="Placeholder Text"/>
    <w:basedOn w:val="DefaultParagraphFont"/>
    <w:uiPriority w:val="99"/>
    <w:semiHidden/>
    <w:rsid w:val="0065236D"/>
    <w:rPr>
      <w:color w:val="808080"/>
    </w:rPr>
  </w:style>
  <w:style w:type="paragraph" w:customStyle="1" w:styleId="Heading1TOP">
    <w:name w:val="Heading 1 TOP"/>
    <w:basedOn w:val="Heading1"/>
    <w:next w:val="Normal"/>
    <w:rsid w:val="0075095E"/>
    <w:pPr>
      <w:keepLines w:val="0"/>
      <w:pageBreakBefore/>
      <w:spacing w:before="0" w:after="240" w:line="440" w:lineRule="atLeast"/>
    </w:pPr>
    <w:rPr>
      <w:rFonts w:ascii="Arial" w:eastAsia="SimSun" w:hAnsi="Arial" w:cs="Arial"/>
      <w:color w:val="00948D"/>
      <w:kern w:val="32"/>
      <w:sz w:val="40"/>
      <w:szCs w:val="40"/>
      <w:lang w:val="en-AU"/>
    </w:rPr>
  </w:style>
  <w:style w:type="character" w:customStyle="1" w:styleId="Heading1Char">
    <w:name w:val="Heading 1 Char"/>
    <w:basedOn w:val="DefaultParagraphFont"/>
    <w:link w:val="Heading1"/>
    <w:uiPriority w:val="9"/>
    <w:rsid w:val="0075095E"/>
    <w:rPr>
      <w:rFonts w:asciiTheme="majorHAnsi" w:eastAsiaTheme="majorEastAsia" w:hAnsiTheme="majorHAnsi" w:cstheme="majorBidi"/>
      <w:b/>
      <w:bCs/>
      <w:color w:val="365F91" w:themeColor="accent1" w:themeShade="BF"/>
      <w:sz w:val="28"/>
      <w:szCs w:val="28"/>
      <w:lang w:val="en-US"/>
    </w:rPr>
  </w:style>
  <w:style w:type="character" w:styleId="Strong">
    <w:name w:val="Strong"/>
    <w:basedOn w:val="DefaultParagraphFont"/>
    <w:uiPriority w:val="22"/>
    <w:qFormat/>
    <w:rsid w:val="005F203B"/>
    <w:rPr>
      <w:b/>
      <w:bCs/>
    </w:rPr>
  </w:style>
  <w:style w:type="character" w:customStyle="1" w:styleId="Heading3Char">
    <w:name w:val="Heading 3 Char"/>
    <w:basedOn w:val="DefaultParagraphFont"/>
    <w:link w:val="Heading3"/>
    <w:uiPriority w:val="9"/>
    <w:semiHidden/>
    <w:rsid w:val="00571834"/>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571834"/>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571834"/>
    <w:rPr>
      <w:rFonts w:asciiTheme="majorHAnsi" w:eastAsiaTheme="majorEastAsia" w:hAnsiTheme="majorHAnsi" w:cstheme="majorBidi"/>
      <w:color w:val="243F60" w:themeColor="accent1" w:themeShade="7F"/>
      <w:sz w:val="24"/>
      <w:szCs w:val="24"/>
      <w:lang w:val="en-US"/>
    </w:rPr>
  </w:style>
  <w:style w:type="character" w:styleId="FollowedHyperlink">
    <w:name w:val="FollowedHyperlink"/>
    <w:basedOn w:val="DefaultParagraphFont"/>
    <w:uiPriority w:val="99"/>
    <w:semiHidden/>
    <w:unhideWhenUsed/>
    <w:rsid w:val="000067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73481">
      <w:bodyDiv w:val="1"/>
      <w:marLeft w:val="0"/>
      <w:marRight w:val="0"/>
      <w:marTop w:val="0"/>
      <w:marBottom w:val="0"/>
      <w:divBdr>
        <w:top w:val="none" w:sz="0" w:space="0" w:color="auto"/>
        <w:left w:val="none" w:sz="0" w:space="0" w:color="auto"/>
        <w:bottom w:val="none" w:sz="0" w:space="0" w:color="auto"/>
        <w:right w:val="none" w:sz="0" w:space="0" w:color="auto"/>
      </w:divBdr>
      <w:divsChild>
        <w:div w:id="398404041">
          <w:marLeft w:val="0"/>
          <w:marRight w:val="0"/>
          <w:marTop w:val="0"/>
          <w:marBottom w:val="450"/>
          <w:divBdr>
            <w:top w:val="none" w:sz="0" w:space="0" w:color="auto"/>
            <w:left w:val="none" w:sz="0" w:space="0" w:color="auto"/>
            <w:bottom w:val="none" w:sz="0" w:space="0" w:color="auto"/>
            <w:right w:val="none" w:sz="0" w:space="0" w:color="auto"/>
          </w:divBdr>
          <w:divsChild>
            <w:div w:id="29766246">
              <w:marLeft w:val="4500"/>
              <w:marRight w:val="0"/>
              <w:marTop w:val="0"/>
              <w:marBottom w:val="0"/>
              <w:divBdr>
                <w:top w:val="none" w:sz="0" w:space="0" w:color="auto"/>
                <w:left w:val="none" w:sz="0" w:space="0" w:color="auto"/>
                <w:bottom w:val="none" w:sz="0" w:space="0" w:color="auto"/>
                <w:right w:val="none" w:sz="0" w:space="0" w:color="auto"/>
              </w:divBdr>
              <w:divsChild>
                <w:div w:id="8100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7393">
      <w:bodyDiv w:val="1"/>
      <w:marLeft w:val="0"/>
      <w:marRight w:val="0"/>
      <w:marTop w:val="0"/>
      <w:marBottom w:val="0"/>
      <w:divBdr>
        <w:top w:val="none" w:sz="0" w:space="0" w:color="auto"/>
        <w:left w:val="none" w:sz="0" w:space="0" w:color="auto"/>
        <w:bottom w:val="none" w:sz="0" w:space="0" w:color="auto"/>
        <w:right w:val="none" w:sz="0" w:space="0" w:color="auto"/>
      </w:divBdr>
      <w:divsChild>
        <w:div w:id="2030256797">
          <w:marLeft w:val="0"/>
          <w:marRight w:val="0"/>
          <w:marTop w:val="0"/>
          <w:marBottom w:val="0"/>
          <w:divBdr>
            <w:top w:val="none" w:sz="0" w:space="0" w:color="auto"/>
            <w:left w:val="none" w:sz="0" w:space="0" w:color="auto"/>
            <w:bottom w:val="none" w:sz="0" w:space="0" w:color="auto"/>
            <w:right w:val="none" w:sz="0" w:space="0" w:color="auto"/>
          </w:divBdr>
          <w:divsChild>
            <w:div w:id="318461387">
              <w:marLeft w:val="0"/>
              <w:marRight w:val="0"/>
              <w:marTop w:val="0"/>
              <w:marBottom w:val="0"/>
              <w:divBdr>
                <w:top w:val="none" w:sz="0" w:space="0" w:color="auto"/>
                <w:left w:val="none" w:sz="0" w:space="0" w:color="auto"/>
                <w:bottom w:val="none" w:sz="0" w:space="0" w:color="auto"/>
                <w:right w:val="none" w:sz="0" w:space="0" w:color="auto"/>
              </w:divBdr>
              <w:divsChild>
                <w:div w:id="757673057">
                  <w:marLeft w:val="0"/>
                  <w:marRight w:val="0"/>
                  <w:marTop w:val="0"/>
                  <w:marBottom w:val="0"/>
                  <w:divBdr>
                    <w:top w:val="none" w:sz="0" w:space="0" w:color="auto"/>
                    <w:left w:val="none" w:sz="0" w:space="0" w:color="auto"/>
                    <w:bottom w:val="none" w:sz="0" w:space="0" w:color="auto"/>
                    <w:right w:val="none" w:sz="0" w:space="0" w:color="auto"/>
                  </w:divBdr>
                  <w:divsChild>
                    <w:div w:id="255091957">
                      <w:marLeft w:val="0"/>
                      <w:marRight w:val="0"/>
                      <w:marTop w:val="0"/>
                      <w:marBottom w:val="0"/>
                      <w:divBdr>
                        <w:top w:val="none" w:sz="0" w:space="0" w:color="auto"/>
                        <w:left w:val="none" w:sz="0" w:space="0" w:color="auto"/>
                        <w:bottom w:val="none" w:sz="0" w:space="0" w:color="auto"/>
                        <w:right w:val="none" w:sz="0" w:space="0" w:color="auto"/>
                      </w:divBdr>
                      <w:divsChild>
                        <w:div w:id="1364330006">
                          <w:marLeft w:val="0"/>
                          <w:marRight w:val="0"/>
                          <w:marTop w:val="0"/>
                          <w:marBottom w:val="0"/>
                          <w:divBdr>
                            <w:top w:val="none" w:sz="0" w:space="0" w:color="auto"/>
                            <w:left w:val="none" w:sz="0" w:space="0" w:color="auto"/>
                            <w:bottom w:val="none" w:sz="0" w:space="0" w:color="auto"/>
                            <w:right w:val="none" w:sz="0" w:space="0" w:color="auto"/>
                          </w:divBdr>
                          <w:divsChild>
                            <w:div w:id="112527005">
                              <w:marLeft w:val="0"/>
                              <w:marRight w:val="0"/>
                              <w:marTop w:val="0"/>
                              <w:marBottom w:val="0"/>
                              <w:divBdr>
                                <w:top w:val="none" w:sz="0" w:space="0" w:color="auto"/>
                                <w:left w:val="none" w:sz="0" w:space="0" w:color="auto"/>
                                <w:bottom w:val="none" w:sz="0" w:space="0" w:color="auto"/>
                                <w:right w:val="none" w:sz="0" w:space="0" w:color="auto"/>
                              </w:divBdr>
                              <w:divsChild>
                                <w:div w:id="2036879255">
                                  <w:marLeft w:val="0"/>
                                  <w:marRight w:val="0"/>
                                  <w:marTop w:val="0"/>
                                  <w:marBottom w:val="0"/>
                                  <w:divBdr>
                                    <w:top w:val="none" w:sz="0" w:space="0" w:color="auto"/>
                                    <w:left w:val="none" w:sz="0" w:space="0" w:color="auto"/>
                                    <w:bottom w:val="none" w:sz="0" w:space="0" w:color="auto"/>
                                    <w:right w:val="none" w:sz="0" w:space="0" w:color="auto"/>
                                  </w:divBdr>
                                  <w:divsChild>
                                    <w:div w:id="43137204">
                                      <w:marLeft w:val="0"/>
                                      <w:marRight w:val="0"/>
                                      <w:marTop w:val="0"/>
                                      <w:marBottom w:val="0"/>
                                      <w:divBdr>
                                        <w:top w:val="none" w:sz="0" w:space="0" w:color="auto"/>
                                        <w:left w:val="none" w:sz="0" w:space="0" w:color="auto"/>
                                        <w:bottom w:val="none" w:sz="0" w:space="0" w:color="auto"/>
                                        <w:right w:val="none" w:sz="0" w:space="0" w:color="auto"/>
                                      </w:divBdr>
                                      <w:divsChild>
                                        <w:div w:id="8629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629787">
      <w:bodyDiv w:val="1"/>
      <w:marLeft w:val="0"/>
      <w:marRight w:val="0"/>
      <w:marTop w:val="0"/>
      <w:marBottom w:val="0"/>
      <w:divBdr>
        <w:top w:val="none" w:sz="0" w:space="0" w:color="auto"/>
        <w:left w:val="none" w:sz="0" w:space="0" w:color="auto"/>
        <w:bottom w:val="none" w:sz="0" w:space="0" w:color="auto"/>
        <w:right w:val="none" w:sz="0" w:space="0" w:color="auto"/>
      </w:divBdr>
      <w:divsChild>
        <w:div w:id="242686705">
          <w:marLeft w:val="0"/>
          <w:marRight w:val="0"/>
          <w:marTop w:val="0"/>
          <w:marBottom w:val="0"/>
          <w:divBdr>
            <w:top w:val="none" w:sz="0" w:space="0" w:color="auto"/>
            <w:left w:val="none" w:sz="0" w:space="0" w:color="auto"/>
            <w:bottom w:val="none" w:sz="0" w:space="0" w:color="auto"/>
            <w:right w:val="none" w:sz="0" w:space="0" w:color="auto"/>
          </w:divBdr>
          <w:divsChild>
            <w:div w:id="1198548239">
              <w:marLeft w:val="0"/>
              <w:marRight w:val="0"/>
              <w:marTop w:val="0"/>
              <w:marBottom w:val="0"/>
              <w:divBdr>
                <w:top w:val="none" w:sz="0" w:space="0" w:color="auto"/>
                <w:left w:val="none" w:sz="0" w:space="0" w:color="auto"/>
                <w:bottom w:val="none" w:sz="0" w:space="0" w:color="auto"/>
                <w:right w:val="none" w:sz="0" w:space="0" w:color="auto"/>
              </w:divBdr>
              <w:divsChild>
                <w:div w:id="1053190230">
                  <w:marLeft w:val="0"/>
                  <w:marRight w:val="0"/>
                  <w:marTop w:val="0"/>
                  <w:marBottom w:val="0"/>
                  <w:divBdr>
                    <w:top w:val="none" w:sz="0" w:space="0" w:color="auto"/>
                    <w:left w:val="none" w:sz="0" w:space="0" w:color="auto"/>
                    <w:bottom w:val="none" w:sz="0" w:space="0" w:color="auto"/>
                    <w:right w:val="none" w:sz="0" w:space="0" w:color="auto"/>
                  </w:divBdr>
                  <w:divsChild>
                    <w:div w:id="964771129">
                      <w:marLeft w:val="0"/>
                      <w:marRight w:val="0"/>
                      <w:marTop w:val="0"/>
                      <w:marBottom w:val="0"/>
                      <w:divBdr>
                        <w:top w:val="none" w:sz="0" w:space="0" w:color="auto"/>
                        <w:left w:val="none" w:sz="0" w:space="0" w:color="auto"/>
                        <w:bottom w:val="none" w:sz="0" w:space="0" w:color="auto"/>
                        <w:right w:val="none" w:sz="0" w:space="0" w:color="auto"/>
                      </w:divBdr>
                      <w:divsChild>
                        <w:div w:id="750201807">
                          <w:marLeft w:val="0"/>
                          <w:marRight w:val="0"/>
                          <w:marTop w:val="0"/>
                          <w:marBottom w:val="0"/>
                          <w:divBdr>
                            <w:top w:val="none" w:sz="0" w:space="0" w:color="auto"/>
                            <w:left w:val="none" w:sz="0" w:space="0" w:color="auto"/>
                            <w:bottom w:val="none" w:sz="0" w:space="0" w:color="auto"/>
                            <w:right w:val="none" w:sz="0" w:space="0" w:color="auto"/>
                          </w:divBdr>
                          <w:divsChild>
                            <w:div w:id="219289609">
                              <w:marLeft w:val="0"/>
                              <w:marRight w:val="0"/>
                              <w:marTop w:val="0"/>
                              <w:marBottom w:val="0"/>
                              <w:divBdr>
                                <w:top w:val="none" w:sz="0" w:space="0" w:color="auto"/>
                                <w:left w:val="none" w:sz="0" w:space="0" w:color="auto"/>
                                <w:bottom w:val="none" w:sz="0" w:space="0" w:color="auto"/>
                                <w:right w:val="none" w:sz="0" w:space="0" w:color="auto"/>
                              </w:divBdr>
                              <w:divsChild>
                                <w:div w:id="15787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694977">
      <w:bodyDiv w:val="1"/>
      <w:marLeft w:val="0"/>
      <w:marRight w:val="0"/>
      <w:marTop w:val="0"/>
      <w:marBottom w:val="0"/>
      <w:divBdr>
        <w:top w:val="none" w:sz="0" w:space="0" w:color="auto"/>
        <w:left w:val="none" w:sz="0" w:space="0" w:color="auto"/>
        <w:bottom w:val="none" w:sz="0" w:space="0" w:color="auto"/>
        <w:right w:val="none" w:sz="0" w:space="0" w:color="auto"/>
      </w:divBdr>
      <w:divsChild>
        <w:div w:id="83184523">
          <w:marLeft w:val="0"/>
          <w:marRight w:val="0"/>
          <w:marTop w:val="0"/>
          <w:marBottom w:val="0"/>
          <w:divBdr>
            <w:top w:val="none" w:sz="0" w:space="0" w:color="auto"/>
            <w:left w:val="none" w:sz="0" w:space="0" w:color="auto"/>
            <w:bottom w:val="none" w:sz="0" w:space="0" w:color="auto"/>
            <w:right w:val="none" w:sz="0" w:space="0" w:color="auto"/>
          </w:divBdr>
          <w:divsChild>
            <w:div w:id="1207910198">
              <w:marLeft w:val="0"/>
              <w:marRight w:val="0"/>
              <w:marTop w:val="0"/>
              <w:marBottom w:val="0"/>
              <w:divBdr>
                <w:top w:val="none" w:sz="0" w:space="0" w:color="auto"/>
                <w:left w:val="none" w:sz="0" w:space="0" w:color="auto"/>
                <w:bottom w:val="none" w:sz="0" w:space="0" w:color="auto"/>
                <w:right w:val="none" w:sz="0" w:space="0" w:color="auto"/>
              </w:divBdr>
              <w:divsChild>
                <w:div w:id="45766937">
                  <w:marLeft w:val="0"/>
                  <w:marRight w:val="0"/>
                  <w:marTop w:val="0"/>
                  <w:marBottom w:val="0"/>
                  <w:divBdr>
                    <w:top w:val="none" w:sz="0" w:space="0" w:color="auto"/>
                    <w:left w:val="none" w:sz="0" w:space="0" w:color="auto"/>
                    <w:bottom w:val="none" w:sz="0" w:space="0" w:color="auto"/>
                    <w:right w:val="none" w:sz="0" w:space="0" w:color="auto"/>
                  </w:divBdr>
                  <w:divsChild>
                    <w:div w:id="1335112517">
                      <w:marLeft w:val="0"/>
                      <w:marRight w:val="0"/>
                      <w:marTop w:val="0"/>
                      <w:marBottom w:val="0"/>
                      <w:divBdr>
                        <w:top w:val="none" w:sz="0" w:space="0" w:color="auto"/>
                        <w:left w:val="none" w:sz="0" w:space="0" w:color="auto"/>
                        <w:bottom w:val="none" w:sz="0" w:space="0" w:color="auto"/>
                        <w:right w:val="none" w:sz="0" w:space="0" w:color="auto"/>
                      </w:divBdr>
                      <w:divsChild>
                        <w:div w:id="386992491">
                          <w:marLeft w:val="0"/>
                          <w:marRight w:val="0"/>
                          <w:marTop w:val="0"/>
                          <w:marBottom w:val="0"/>
                          <w:divBdr>
                            <w:top w:val="none" w:sz="0" w:space="0" w:color="auto"/>
                            <w:left w:val="none" w:sz="0" w:space="0" w:color="auto"/>
                            <w:bottom w:val="none" w:sz="0" w:space="0" w:color="auto"/>
                            <w:right w:val="none" w:sz="0" w:space="0" w:color="auto"/>
                          </w:divBdr>
                          <w:divsChild>
                            <w:div w:id="1143548798">
                              <w:marLeft w:val="0"/>
                              <w:marRight w:val="0"/>
                              <w:marTop w:val="0"/>
                              <w:marBottom w:val="0"/>
                              <w:divBdr>
                                <w:top w:val="none" w:sz="0" w:space="0" w:color="auto"/>
                                <w:left w:val="none" w:sz="0" w:space="0" w:color="auto"/>
                                <w:bottom w:val="none" w:sz="0" w:space="0" w:color="auto"/>
                                <w:right w:val="none" w:sz="0" w:space="0" w:color="auto"/>
                              </w:divBdr>
                              <w:divsChild>
                                <w:div w:id="1873109364">
                                  <w:marLeft w:val="0"/>
                                  <w:marRight w:val="0"/>
                                  <w:marTop w:val="0"/>
                                  <w:marBottom w:val="0"/>
                                  <w:divBdr>
                                    <w:top w:val="none" w:sz="0" w:space="0" w:color="auto"/>
                                    <w:left w:val="none" w:sz="0" w:space="0" w:color="auto"/>
                                    <w:bottom w:val="none" w:sz="0" w:space="0" w:color="auto"/>
                                    <w:right w:val="none" w:sz="0" w:space="0" w:color="auto"/>
                                  </w:divBdr>
                                  <w:divsChild>
                                    <w:div w:id="1737511958">
                                      <w:marLeft w:val="0"/>
                                      <w:marRight w:val="0"/>
                                      <w:marTop w:val="0"/>
                                      <w:marBottom w:val="0"/>
                                      <w:divBdr>
                                        <w:top w:val="none" w:sz="0" w:space="0" w:color="auto"/>
                                        <w:left w:val="none" w:sz="0" w:space="0" w:color="auto"/>
                                        <w:bottom w:val="none" w:sz="0" w:space="0" w:color="auto"/>
                                        <w:right w:val="none" w:sz="0" w:space="0" w:color="auto"/>
                                      </w:divBdr>
                                      <w:divsChild>
                                        <w:div w:id="2004550812">
                                          <w:marLeft w:val="0"/>
                                          <w:marRight w:val="0"/>
                                          <w:marTop w:val="0"/>
                                          <w:marBottom w:val="0"/>
                                          <w:divBdr>
                                            <w:top w:val="none" w:sz="0" w:space="0" w:color="auto"/>
                                            <w:left w:val="none" w:sz="0" w:space="0" w:color="auto"/>
                                            <w:bottom w:val="none" w:sz="0" w:space="0" w:color="auto"/>
                                            <w:right w:val="none" w:sz="0" w:space="0" w:color="auto"/>
                                          </w:divBdr>
                                          <w:divsChild>
                                            <w:div w:id="682516194">
                                              <w:marLeft w:val="0"/>
                                              <w:marRight w:val="0"/>
                                              <w:marTop w:val="0"/>
                                              <w:marBottom w:val="0"/>
                                              <w:divBdr>
                                                <w:top w:val="none" w:sz="0" w:space="0" w:color="auto"/>
                                                <w:left w:val="none" w:sz="0" w:space="0" w:color="auto"/>
                                                <w:bottom w:val="none" w:sz="0" w:space="0" w:color="auto"/>
                                                <w:right w:val="none" w:sz="0" w:space="0" w:color="auto"/>
                                              </w:divBdr>
                                            </w:div>
                                            <w:div w:id="685644181">
                                              <w:marLeft w:val="0"/>
                                              <w:marRight w:val="0"/>
                                              <w:marTop w:val="0"/>
                                              <w:marBottom w:val="0"/>
                                              <w:divBdr>
                                                <w:top w:val="none" w:sz="0" w:space="0" w:color="auto"/>
                                                <w:left w:val="none" w:sz="0" w:space="0" w:color="auto"/>
                                                <w:bottom w:val="none" w:sz="0" w:space="0" w:color="auto"/>
                                                <w:right w:val="none" w:sz="0" w:space="0" w:color="auto"/>
                                              </w:divBdr>
                                            </w:div>
                                            <w:div w:id="194468437">
                                              <w:marLeft w:val="0"/>
                                              <w:marRight w:val="0"/>
                                              <w:marTop w:val="0"/>
                                              <w:marBottom w:val="0"/>
                                              <w:divBdr>
                                                <w:top w:val="none" w:sz="0" w:space="0" w:color="auto"/>
                                                <w:left w:val="none" w:sz="0" w:space="0" w:color="auto"/>
                                                <w:bottom w:val="none" w:sz="0" w:space="0" w:color="auto"/>
                                                <w:right w:val="none" w:sz="0" w:space="0" w:color="auto"/>
                                              </w:divBdr>
                                            </w:div>
                                            <w:div w:id="237911457">
                                              <w:marLeft w:val="0"/>
                                              <w:marRight w:val="0"/>
                                              <w:marTop w:val="0"/>
                                              <w:marBottom w:val="0"/>
                                              <w:divBdr>
                                                <w:top w:val="none" w:sz="0" w:space="0" w:color="auto"/>
                                                <w:left w:val="none" w:sz="0" w:space="0" w:color="auto"/>
                                                <w:bottom w:val="none" w:sz="0" w:space="0" w:color="auto"/>
                                                <w:right w:val="none" w:sz="0" w:space="0" w:color="auto"/>
                                              </w:divBdr>
                                            </w:div>
                                            <w:div w:id="1565294215">
                                              <w:marLeft w:val="0"/>
                                              <w:marRight w:val="0"/>
                                              <w:marTop w:val="0"/>
                                              <w:marBottom w:val="0"/>
                                              <w:divBdr>
                                                <w:top w:val="none" w:sz="0" w:space="0" w:color="auto"/>
                                                <w:left w:val="none" w:sz="0" w:space="0" w:color="auto"/>
                                                <w:bottom w:val="none" w:sz="0" w:space="0" w:color="auto"/>
                                                <w:right w:val="none" w:sz="0" w:space="0" w:color="auto"/>
                                              </w:divBdr>
                                            </w:div>
                                            <w:div w:id="963386020">
                                              <w:marLeft w:val="0"/>
                                              <w:marRight w:val="0"/>
                                              <w:marTop w:val="0"/>
                                              <w:marBottom w:val="0"/>
                                              <w:divBdr>
                                                <w:top w:val="none" w:sz="0" w:space="0" w:color="auto"/>
                                                <w:left w:val="none" w:sz="0" w:space="0" w:color="auto"/>
                                                <w:bottom w:val="none" w:sz="0" w:space="0" w:color="auto"/>
                                                <w:right w:val="none" w:sz="0" w:space="0" w:color="auto"/>
                                              </w:divBdr>
                                            </w:div>
                                            <w:div w:id="5372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86132">
                                  <w:marLeft w:val="0"/>
                                  <w:marRight w:val="0"/>
                                  <w:marTop w:val="0"/>
                                  <w:marBottom w:val="0"/>
                                  <w:divBdr>
                                    <w:top w:val="none" w:sz="0" w:space="0" w:color="auto"/>
                                    <w:left w:val="none" w:sz="0" w:space="0" w:color="auto"/>
                                    <w:bottom w:val="none" w:sz="0" w:space="0" w:color="auto"/>
                                    <w:right w:val="none" w:sz="0" w:space="0" w:color="auto"/>
                                  </w:divBdr>
                                  <w:divsChild>
                                    <w:div w:id="1537619553">
                                      <w:marLeft w:val="0"/>
                                      <w:marRight w:val="0"/>
                                      <w:marTop w:val="0"/>
                                      <w:marBottom w:val="0"/>
                                      <w:divBdr>
                                        <w:top w:val="none" w:sz="0" w:space="0" w:color="auto"/>
                                        <w:left w:val="none" w:sz="0" w:space="0" w:color="auto"/>
                                        <w:bottom w:val="none" w:sz="0" w:space="0" w:color="auto"/>
                                        <w:right w:val="none" w:sz="0" w:space="0" w:color="auto"/>
                                      </w:divBdr>
                                      <w:divsChild>
                                        <w:div w:id="1552114777">
                                          <w:marLeft w:val="0"/>
                                          <w:marRight w:val="0"/>
                                          <w:marTop w:val="0"/>
                                          <w:marBottom w:val="0"/>
                                          <w:divBdr>
                                            <w:top w:val="none" w:sz="0" w:space="0" w:color="auto"/>
                                            <w:left w:val="none" w:sz="0" w:space="0" w:color="auto"/>
                                            <w:bottom w:val="none" w:sz="0" w:space="0" w:color="auto"/>
                                            <w:right w:val="none" w:sz="0" w:space="0" w:color="auto"/>
                                          </w:divBdr>
                                          <w:divsChild>
                                            <w:div w:id="1011760591">
                                              <w:marLeft w:val="0"/>
                                              <w:marRight w:val="0"/>
                                              <w:marTop w:val="0"/>
                                              <w:marBottom w:val="0"/>
                                              <w:divBdr>
                                                <w:top w:val="none" w:sz="0" w:space="0" w:color="auto"/>
                                                <w:left w:val="none" w:sz="0" w:space="0" w:color="auto"/>
                                                <w:bottom w:val="none" w:sz="0" w:space="0" w:color="auto"/>
                                                <w:right w:val="none" w:sz="0" w:space="0" w:color="auto"/>
                                              </w:divBdr>
                                            </w:div>
                                            <w:div w:id="1306621825">
                                              <w:marLeft w:val="0"/>
                                              <w:marRight w:val="0"/>
                                              <w:marTop w:val="0"/>
                                              <w:marBottom w:val="0"/>
                                              <w:divBdr>
                                                <w:top w:val="none" w:sz="0" w:space="0" w:color="auto"/>
                                                <w:left w:val="none" w:sz="0" w:space="0" w:color="auto"/>
                                                <w:bottom w:val="none" w:sz="0" w:space="0" w:color="auto"/>
                                                <w:right w:val="none" w:sz="0" w:space="0" w:color="auto"/>
                                              </w:divBdr>
                                            </w:div>
                                            <w:div w:id="778917197">
                                              <w:marLeft w:val="0"/>
                                              <w:marRight w:val="0"/>
                                              <w:marTop w:val="0"/>
                                              <w:marBottom w:val="0"/>
                                              <w:divBdr>
                                                <w:top w:val="none" w:sz="0" w:space="0" w:color="auto"/>
                                                <w:left w:val="none" w:sz="0" w:space="0" w:color="auto"/>
                                                <w:bottom w:val="none" w:sz="0" w:space="0" w:color="auto"/>
                                                <w:right w:val="none" w:sz="0" w:space="0" w:color="auto"/>
                                              </w:divBdr>
                                            </w:div>
                                            <w:div w:id="322703707">
                                              <w:marLeft w:val="0"/>
                                              <w:marRight w:val="0"/>
                                              <w:marTop w:val="0"/>
                                              <w:marBottom w:val="0"/>
                                              <w:divBdr>
                                                <w:top w:val="none" w:sz="0" w:space="0" w:color="auto"/>
                                                <w:left w:val="none" w:sz="0" w:space="0" w:color="auto"/>
                                                <w:bottom w:val="none" w:sz="0" w:space="0" w:color="auto"/>
                                                <w:right w:val="none" w:sz="0" w:space="0" w:color="auto"/>
                                              </w:divBdr>
                                            </w:div>
                                            <w:div w:id="1883204291">
                                              <w:marLeft w:val="0"/>
                                              <w:marRight w:val="0"/>
                                              <w:marTop w:val="0"/>
                                              <w:marBottom w:val="0"/>
                                              <w:divBdr>
                                                <w:top w:val="none" w:sz="0" w:space="0" w:color="auto"/>
                                                <w:left w:val="none" w:sz="0" w:space="0" w:color="auto"/>
                                                <w:bottom w:val="none" w:sz="0" w:space="0" w:color="auto"/>
                                                <w:right w:val="none" w:sz="0" w:space="0" w:color="auto"/>
                                              </w:divBdr>
                                            </w:div>
                                            <w:div w:id="15679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1326">
                                  <w:marLeft w:val="0"/>
                                  <w:marRight w:val="0"/>
                                  <w:marTop w:val="0"/>
                                  <w:marBottom w:val="0"/>
                                  <w:divBdr>
                                    <w:top w:val="none" w:sz="0" w:space="0" w:color="auto"/>
                                    <w:left w:val="none" w:sz="0" w:space="0" w:color="auto"/>
                                    <w:bottom w:val="none" w:sz="0" w:space="0" w:color="auto"/>
                                    <w:right w:val="none" w:sz="0" w:space="0" w:color="auto"/>
                                  </w:divBdr>
                                  <w:divsChild>
                                    <w:div w:id="506138445">
                                      <w:marLeft w:val="0"/>
                                      <w:marRight w:val="0"/>
                                      <w:marTop w:val="0"/>
                                      <w:marBottom w:val="0"/>
                                      <w:divBdr>
                                        <w:top w:val="none" w:sz="0" w:space="0" w:color="auto"/>
                                        <w:left w:val="none" w:sz="0" w:space="0" w:color="auto"/>
                                        <w:bottom w:val="none" w:sz="0" w:space="0" w:color="auto"/>
                                        <w:right w:val="none" w:sz="0" w:space="0" w:color="auto"/>
                                      </w:divBdr>
                                      <w:divsChild>
                                        <w:div w:id="1785231">
                                          <w:marLeft w:val="0"/>
                                          <w:marRight w:val="0"/>
                                          <w:marTop w:val="0"/>
                                          <w:marBottom w:val="0"/>
                                          <w:divBdr>
                                            <w:top w:val="none" w:sz="0" w:space="0" w:color="auto"/>
                                            <w:left w:val="none" w:sz="0" w:space="0" w:color="auto"/>
                                            <w:bottom w:val="none" w:sz="0" w:space="0" w:color="auto"/>
                                            <w:right w:val="none" w:sz="0" w:space="0" w:color="auto"/>
                                          </w:divBdr>
                                          <w:divsChild>
                                            <w:div w:id="254364473">
                                              <w:marLeft w:val="0"/>
                                              <w:marRight w:val="0"/>
                                              <w:marTop w:val="0"/>
                                              <w:marBottom w:val="0"/>
                                              <w:divBdr>
                                                <w:top w:val="none" w:sz="0" w:space="0" w:color="auto"/>
                                                <w:left w:val="none" w:sz="0" w:space="0" w:color="auto"/>
                                                <w:bottom w:val="none" w:sz="0" w:space="0" w:color="auto"/>
                                                <w:right w:val="none" w:sz="0" w:space="0" w:color="auto"/>
                                              </w:divBdr>
                                            </w:div>
                                            <w:div w:id="1517504451">
                                              <w:marLeft w:val="0"/>
                                              <w:marRight w:val="0"/>
                                              <w:marTop w:val="0"/>
                                              <w:marBottom w:val="0"/>
                                              <w:divBdr>
                                                <w:top w:val="none" w:sz="0" w:space="0" w:color="auto"/>
                                                <w:left w:val="none" w:sz="0" w:space="0" w:color="auto"/>
                                                <w:bottom w:val="none" w:sz="0" w:space="0" w:color="auto"/>
                                                <w:right w:val="none" w:sz="0" w:space="0" w:color="auto"/>
                                              </w:divBdr>
                                            </w:div>
                                            <w:div w:id="796948621">
                                              <w:marLeft w:val="0"/>
                                              <w:marRight w:val="0"/>
                                              <w:marTop w:val="0"/>
                                              <w:marBottom w:val="0"/>
                                              <w:divBdr>
                                                <w:top w:val="none" w:sz="0" w:space="0" w:color="auto"/>
                                                <w:left w:val="none" w:sz="0" w:space="0" w:color="auto"/>
                                                <w:bottom w:val="none" w:sz="0" w:space="0" w:color="auto"/>
                                                <w:right w:val="none" w:sz="0" w:space="0" w:color="auto"/>
                                              </w:divBdr>
                                            </w:div>
                                            <w:div w:id="2006544948">
                                              <w:marLeft w:val="0"/>
                                              <w:marRight w:val="0"/>
                                              <w:marTop w:val="0"/>
                                              <w:marBottom w:val="0"/>
                                              <w:divBdr>
                                                <w:top w:val="none" w:sz="0" w:space="0" w:color="auto"/>
                                                <w:left w:val="none" w:sz="0" w:space="0" w:color="auto"/>
                                                <w:bottom w:val="none" w:sz="0" w:space="0" w:color="auto"/>
                                                <w:right w:val="none" w:sz="0" w:space="0" w:color="auto"/>
                                              </w:divBdr>
                                            </w:div>
                                            <w:div w:id="1722318182">
                                              <w:marLeft w:val="0"/>
                                              <w:marRight w:val="0"/>
                                              <w:marTop w:val="0"/>
                                              <w:marBottom w:val="0"/>
                                              <w:divBdr>
                                                <w:top w:val="none" w:sz="0" w:space="0" w:color="auto"/>
                                                <w:left w:val="none" w:sz="0" w:space="0" w:color="auto"/>
                                                <w:bottom w:val="none" w:sz="0" w:space="0" w:color="auto"/>
                                                <w:right w:val="none" w:sz="0" w:space="0" w:color="auto"/>
                                              </w:divBdr>
                                            </w:div>
                                            <w:div w:id="1571234641">
                                              <w:marLeft w:val="0"/>
                                              <w:marRight w:val="0"/>
                                              <w:marTop w:val="0"/>
                                              <w:marBottom w:val="0"/>
                                              <w:divBdr>
                                                <w:top w:val="none" w:sz="0" w:space="0" w:color="auto"/>
                                                <w:left w:val="none" w:sz="0" w:space="0" w:color="auto"/>
                                                <w:bottom w:val="none" w:sz="0" w:space="0" w:color="auto"/>
                                                <w:right w:val="none" w:sz="0" w:space="0" w:color="auto"/>
                                              </w:divBdr>
                                            </w:div>
                                            <w:div w:id="2051496875">
                                              <w:marLeft w:val="0"/>
                                              <w:marRight w:val="0"/>
                                              <w:marTop w:val="0"/>
                                              <w:marBottom w:val="0"/>
                                              <w:divBdr>
                                                <w:top w:val="none" w:sz="0" w:space="0" w:color="auto"/>
                                                <w:left w:val="none" w:sz="0" w:space="0" w:color="auto"/>
                                                <w:bottom w:val="none" w:sz="0" w:space="0" w:color="auto"/>
                                                <w:right w:val="none" w:sz="0" w:space="0" w:color="auto"/>
                                              </w:divBdr>
                                            </w:div>
                                            <w:div w:id="13236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2803">
                                  <w:marLeft w:val="0"/>
                                  <w:marRight w:val="0"/>
                                  <w:marTop w:val="0"/>
                                  <w:marBottom w:val="0"/>
                                  <w:divBdr>
                                    <w:top w:val="none" w:sz="0" w:space="0" w:color="auto"/>
                                    <w:left w:val="none" w:sz="0" w:space="0" w:color="auto"/>
                                    <w:bottom w:val="none" w:sz="0" w:space="0" w:color="auto"/>
                                    <w:right w:val="none" w:sz="0" w:space="0" w:color="auto"/>
                                  </w:divBdr>
                                  <w:divsChild>
                                    <w:div w:id="45877427">
                                      <w:marLeft w:val="0"/>
                                      <w:marRight w:val="0"/>
                                      <w:marTop w:val="0"/>
                                      <w:marBottom w:val="0"/>
                                      <w:divBdr>
                                        <w:top w:val="none" w:sz="0" w:space="0" w:color="auto"/>
                                        <w:left w:val="none" w:sz="0" w:space="0" w:color="auto"/>
                                        <w:bottom w:val="none" w:sz="0" w:space="0" w:color="auto"/>
                                        <w:right w:val="none" w:sz="0" w:space="0" w:color="auto"/>
                                      </w:divBdr>
                                      <w:divsChild>
                                        <w:div w:id="233978217">
                                          <w:marLeft w:val="0"/>
                                          <w:marRight w:val="0"/>
                                          <w:marTop w:val="0"/>
                                          <w:marBottom w:val="0"/>
                                          <w:divBdr>
                                            <w:top w:val="none" w:sz="0" w:space="0" w:color="auto"/>
                                            <w:left w:val="none" w:sz="0" w:space="0" w:color="auto"/>
                                            <w:bottom w:val="none" w:sz="0" w:space="0" w:color="auto"/>
                                            <w:right w:val="none" w:sz="0" w:space="0" w:color="auto"/>
                                          </w:divBdr>
                                          <w:divsChild>
                                            <w:div w:id="511458137">
                                              <w:marLeft w:val="0"/>
                                              <w:marRight w:val="0"/>
                                              <w:marTop w:val="0"/>
                                              <w:marBottom w:val="0"/>
                                              <w:divBdr>
                                                <w:top w:val="none" w:sz="0" w:space="0" w:color="auto"/>
                                                <w:left w:val="none" w:sz="0" w:space="0" w:color="auto"/>
                                                <w:bottom w:val="none" w:sz="0" w:space="0" w:color="auto"/>
                                                <w:right w:val="none" w:sz="0" w:space="0" w:color="auto"/>
                                              </w:divBdr>
                                            </w:div>
                                            <w:div w:id="1328292181">
                                              <w:marLeft w:val="0"/>
                                              <w:marRight w:val="0"/>
                                              <w:marTop w:val="0"/>
                                              <w:marBottom w:val="0"/>
                                              <w:divBdr>
                                                <w:top w:val="none" w:sz="0" w:space="0" w:color="auto"/>
                                                <w:left w:val="none" w:sz="0" w:space="0" w:color="auto"/>
                                                <w:bottom w:val="none" w:sz="0" w:space="0" w:color="auto"/>
                                                <w:right w:val="none" w:sz="0" w:space="0" w:color="auto"/>
                                              </w:divBdr>
                                            </w:div>
                                            <w:div w:id="1138761987">
                                              <w:marLeft w:val="0"/>
                                              <w:marRight w:val="0"/>
                                              <w:marTop w:val="0"/>
                                              <w:marBottom w:val="0"/>
                                              <w:divBdr>
                                                <w:top w:val="none" w:sz="0" w:space="0" w:color="auto"/>
                                                <w:left w:val="none" w:sz="0" w:space="0" w:color="auto"/>
                                                <w:bottom w:val="none" w:sz="0" w:space="0" w:color="auto"/>
                                                <w:right w:val="none" w:sz="0" w:space="0" w:color="auto"/>
                                              </w:divBdr>
                                            </w:div>
                                            <w:div w:id="2078432345">
                                              <w:marLeft w:val="0"/>
                                              <w:marRight w:val="0"/>
                                              <w:marTop w:val="0"/>
                                              <w:marBottom w:val="0"/>
                                              <w:divBdr>
                                                <w:top w:val="none" w:sz="0" w:space="0" w:color="auto"/>
                                                <w:left w:val="none" w:sz="0" w:space="0" w:color="auto"/>
                                                <w:bottom w:val="none" w:sz="0" w:space="0" w:color="auto"/>
                                                <w:right w:val="none" w:sz="0" w:space="0" w:color="auto"/>
                                              </w:divBdr>
                                            </w:div>
                                            <w:div w:id="1809399958">
                                              <w:marLeft w:val="0"/>
                                              <w:marRight w:val="0"/>
                                              <w:marTop w:val="0"/>
                                              <w:marBottom w:val="0"/>
                                              <w:divBdr>
                                                <w:top w:val="none" w:sz="0" w:space="0" w:color="auto"/>
                                                <w:left w:val="none" w:sz="0" w:space="0" w:color="auto"/>
                                                <w:bottom w:val="none" w:sz="0" w:space="0" w:color="auto"/>
                                                <w:right w:val="none" w:sz="0" w:space="0" w:color="auto"/>
                                              </w:divBdr>
                                            </w:div>
                                            <w:div w:id="16256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79400">
                              <w:marLeft w:val="0"/>
                              <w:marRight w:val="0"/>
                              <w:marTop w:val="0"/>
                              <w:marBottom w:val="0"/>
                              <w:divBdr>
                                <w:top w:val="none" w:sz="0" w:space="0" w:color="auto"/>
                                <w:left w:val="none" w:sz="0" w:space="0" w:color="auto"/>
                                <w:bottom w:val="none" w:sz="0" w:space="0" w:color="auto"/>
                                <w:right w:val="none" w:sz="0" w:space="0" w:color="auto"/>
                              </w:divBdr>
                              <w:divsChild>
                                <w:div w:id="1723824430">
                                  <w:marLeft w:val="0"/>
                                  <w:marRight w:val="0"/>
                                  <w:marTop w:val="0"/>
                                  <w:marBottom w:val="0"/>
                                  <w:divBdr>
                                    <w:top w:val="none" w:sz="0" w:space="0" w:color="auto"/>
                                    <w:left w:val="none" w:sz="0" w:space="0" w:color="auto"/>
                                    <w:bottom w:val="none" w:sz="0" w:space="0" w:color="auto"/>
                                    <w:right w:val="none" w:sz="0" w:space="0" w:color="auto"/>
                                  </w:divBdr>
                                  <w:divsChild>
                                    <w:div w:id="402218453">
                                      <w:marLeft w:val="0"/>
                                      <w:marRight w:val="0"/>
                                      <w:marTop w:val="0"/>
                                      <w:marBottom w:val="0"/>
                                      <w:divBdr>
                                        <w:top w:val="none" w:sz="0" w:space="0" w:color="auto"/>
                                        <w:left w:val="none" w:sz="0" w:space="0" w:color="auto"/>
                                        <w:bottom w:val="none" w:sz="0" w:space="0" w:color="auto"/>
                                        <w:right w:val="none" w:sz="0" w:space="0" w:color="auto"/>
                                      </w:divBdr>
                                      <w:divsChild>
                                        <w:div w:id="1539663866">
                                          <w:marLeft w:val="0"/>
                                          <w:marRight w:val="0"/>
                                          <w:marTop w:val="0"/>
                                          <w:marBottom w:val="0"/>
                                          <w:divBdr>
                                            <w:top w:val="none" w:sz="0" w:space="0" w:color="auto"/>
                                            <w:left w:val="none" w:sz="0" w:space="0" w:color="auto"/>
                                            <w:bottom w:val="none" w:sz="0" w:space="0" w:color="auto"/>
                                            <w:right w:val="none" w:sz="0" w:space="0" w:color="auto"/>
                                          </w:divBdr>
                                          <w:divsChild>
                                            <w:div w:id="543490854">
                                              <w:marLeft w:val="0"/>
                                              <w:marRight w:val="0"/>
                                              <w:marTop w:val="0"/>
                                              <w:marBottom w:val="0"/>
                                              <w:divBdr>
                                                <w:top w:val="none" w:sz="0" w:space="0" w:color="auto"/>
                                                <w:left w:val="none" w:sz="0" w:space="0" w:color="auto"/>
                                                <w:bottom w:val="none" w:sz="0" w:space="0" w:color="auto"/>
                                                <w:right w:val="none" w:sz="0" w:space="0" w:color="auto"/>
                                              </w:divBdr>
                                            </w:div>
                                            <w:div w:id="1082946911">
                                              <w:marLeft w:val="0"/>
                                              <w:marRight w:val="0"/>
                                              <w:marTop w:val="0"/>
                                              <w:marBottom w:val="0"/>
                                              <w:divBdr>
                                                <w:top w:val="none" w:sz="0" w:space="0" w:color="auto"/>
                                                <w:left w:val="none" w:sz="0" w:space="0" w:color="auto"/>
                                                <w:bottom w:val="none" w:sz="0" w:space="0" w:color="auto"/>
                                                <w:right w:val="none" w:sz="0" w:space="0" w:color="auto"/>
                                              </w:divBdr>
                                            </w:div>
                                            <w:div w:id="2028945531">
                                              <w:marLeft w:val="0"/>
                                              <w:marRight w:val="0"/>
                                              <w:marTop w:val="0"/>
                                              <w:marBottom w:val="0"/>
                                              <w:divBdr>
                                                <w:top w:val="none" w:sz="0" w:space="0" w:color="auto"/>
                                                <w:left w:val="none" w:sz="0" w:space="0" w:color="auto"/>
                                                <w:bottom w:val="none" w:sz="0" w:space="0" w:color="auto"/>
                                                <w:right w:val="none" w:sz="0" w:space="0" w:color="auto"/>
                                              </w:divBdr>
                                            </w:div>
                                            <w:div w:id="1438602542">
                                              <w:marLeft w:val="0"/>
                                              <w:marRight w:val="0"/>
                                              <w:marTop w:val="0"/>
                                              <w:marBottom w:val="0"/>
                                              <w:divBdr>
                                                <w:top w:val="none" w:sz="0" w:space="0" w:color="auto"/>
                                                <w:left w:val="none" w:sz="0" w:space="0" w:color="auto"/>
                                                <w:bottom w:val="none" w:sz="0" w:space="0" w:color="auto"/>
                                                <w:right w:val="none" w:sz="0" w:space="0" w:color="auto"/>
                                              </w:divBdr>
                                            </w:div>
                                            <w:div w:id="1835299781">
                                              <w:marLeft w:val="0"/>
                                              <w:marRight w:val="0"/>
                                              <w:marTop w:val="0"/>
                                              <w:marBottom w:val="0"/>
                                              <w:divBdr>
                                                <w:top w:val="none" w:sz="0" w:space="0" w:color="auto"/>
                                                <w:left w:val="none" w:sz="0" w:space="0" w:color="auto"/>
                                                <w:bottom w:val="none" w:sz="0" w:space="0" w:color="auto"/>
                                                <w:right w:val="none" w:sz="0" w:space="0" w:color="auto"/>
                                              </w:divBdr>
                                            </w:div>
                                            <w:div w:id="1698502032">
                                              <w:marLeft w:val="0"/>
                                              <w:marRight w:val="0"/>
                                              <w:marTop w:val="0"/>
                                              <w:marBottom w:val="0"/>
                                              <w:divBdr>
                                                <w:top w:val="none" w:sz="0" w:space="0" w:color="auto"/>
                                                <w:left w:val="none" w:sz="0" w:space="0" w:color="auto"/>
                                                <w:bottom w:val="none" w:sz="0" w:space="0" w:color="auto"/>
                                                <w:right w:val="none" w:sz="0" w:space="0" w:color="auto"/>
                                              </w:divBdr>
                                            </w:div>
                                            <w:div w:id="906720585">
                                              <w:marLeft w:val="0"/>
                                              <w:marRight w:val="0"/>
                                              <w:marTop w:val="0"/>
                                              <w:marBottom w:val="0"/>
                                              <w:divBdr>
                                                <w:top w:val="none" w:sz="0" w:space="0" w:color="auto"/>
                                                <w:left w:val="none" w:sz="0" w:space="0" w:color="auto"/>
                                                <w:bottom w:val="none" w:sz="0" w:space="0" w:color="auto"/>
                                                <w:right w:val="none" w:sz="0" w:space="0" w:color="auto"/>
                                              </w:divBdr>
                                            </w:div>
                                            <w:div w:id="689527665">
                                              <w:marLeft w:val="0"/>
                                              <w:marRight w:val="0"/>
                                              <w:marTop w:val="0"/>
                                              <w:marBottom w:val="0"/>
                                              <w:divBdr>
                                                <w:top w:val="none" w:sz="0" w:space="0" w:color="auto"/>
                                                <w:left w:val="none" w:sz="0" w:space="0" w:color="auto"/>
                                                <w:bottom w:val="none" w:sz="0" w:space="0" w:color="auto"/>
                                                <w:right w:val="none" w:sz="0" w:space="0" w:color="auto"/>
                                              </w:divBdr>
                                            </w:div>
                                            <w:div w:id="756052946">
                                              <w:marLeft w:val="0"/>
                                              <w:marRight w:val="0"/>
                                              <w:marTop w:val="0"/>
                                              <w:marBottom w:val="0"/>
                                              <w:divBdr>
                                                <w:top w:val="none" w:sz="0" w:space="0" w:color="auto"/>
                                                <w:left w:val="none" w:sz="0" w:space="0" w:color="auto"/>
                                                <w:bottom w:val="none" w:sz="0" w:space="0" w:color="auto"/>
                                                <w:right w:val="none" w:sz="0" w:space="0" w:color="auto"/>
                                              </w:divBdr>
                                            </w:div>
                                            <w:div w:id="18270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8151">
                                  <w:marLeft w:val="0"/>
                                  <w:marRight w:val="0"/>
                                  <w:marTop w:val="0"/>
                                  <w:marBottom w:val="0"/>
                                  <w:divBdr>
                                    <w:top w:val="none" w:sz="0" w:space="0" w:color="auto"/>
                                    <w:left w:val="none" w:sz="0" w:space="0" w:color="auto"/>
                                    <w:bottom w:val="none" w:sz="0" w:space="0" w:color="auto"/>
                                    <w:right w:val="none" w:sz="0" w:space="0" w:color="auto"/>
                                  </w:divBdr>
                                  <w:divsChild>
                                    <w:div w:id="1133403465">
                                      <w:marLeft w:val="0"/>
                                      <w:marRight w:val="0"/>
                                      <w:marTop w:val="0"/>
                                      <w:marBottom w:val="0"/>
                                      <w:divBdr>
                                        <w:top w:val="none" w:sz="0" w:space="0" w:color="auto"/>
                                        <w:left w:val="none" w:sz="0" w:space="0" w:color="auto"/>
                                        <w:bottom w:val="none" w:sz="0" w:space="0" w:color="auto"/>
                                        <w:right w:val="none" w:sz="0" w:space="0" w:color="auto"/>
                                      </w:divBdr>
                                      <w:divsChild>
                                        <w:div w:id="687753109">
                                          <w:marLeft w:val="0"/>
                                          <w:marRight w:val="0"/>
                                          <w:marTop w:val="0"/>
                                          <w:marBottom w:val="0"/>
                                          <w:divBdr>
                                            <w:top w:val="none" w:sz="0" w:space="0" w:color="auto"/>
                                            <w:left w:val="none" w:sz="0" w:space="0" w:color="auto"/>
                                            <w:bottom w:val="none" w:sz="0" w:space="0" w:color="auto"/>
                                            <w:right w:val="none" w:sz="0" w:space="0" w:color="auto"/>
                                          </w:divBdr>
                                          <w:divsChild>
                                            <w:div w:id="264388443">
                                              <w:marLeft w:val="0"/>
                                              <w:marRight w:val="0"/>
                                              <w:marTop w:val="0"/>
                                              <w:marBottom w:val="0"/>
                                              <w:divBdr>
                                                <w:top w:val="none" w:sz="0" w:space="0" w:color="auto"/>
                                                <w:left w:val="none" w:sz="0" w:space="0" w:color="auto"/>
                                                <w:bottom w:val="none" w:sz="0" w:space="0" w:color="auto"/>
                                                <w:right w:val="none" w:sz="0" w:space="0" w:color="auto"/>
                                              </w:divBdr>
                                            </w:div>
                                            <w:div w:id="795215622">
                                              <w:marLeft w:val="0"/>
                                              <w:marRight w:val="0"/>
                                              <w:marTop w:val="0"/>
                                              <w:marBottom w:val="0"/>
                                              <w:divBdr>
                                                <w:top w:val="none" w:sz="0" w:space="0" w:color="auto"/>
                                                <w:left w:val="none" w:sz="0" w:space="0" w:color="auto"/>
                                                <w:bottom w:val="none" w:sz="0" w:space="0" w:color="auto"/>
                                                <w:right w:val="none" w:sz="0" w:space="0" w:color="auto"/>
                                              </w:divBdr>
                                            </w:div>
                                            <w:div w:id="96365993">
                                              <w:marLeft w:val="0"/>
                                              <w:marRight w:val="0"/>
                                              <w:marTop w:val="0"/>
                                              <w:marBottom w:val="0"/>
                                              <w:divBdr>
                                                <w:top w:val="none" w:sz="0" w:space="0" w:color="auto"/>
                                                <w:left w:val="none" w:sz="0" w:space="0" w:color="auto"/>
                                                <w:bottom w:val="none" w:sz="0" w:space="0" w:color="auto"/>
                                                <w:right w:val="none" w:sz="0" w:space="0" w:color="auto"/>
                                              </w:divBdr>
                                            </w:div>
                                            <w:div w:id="433670624">
                                              <w:marLeft w:val="0"/>
                                              <w:marRight w:val="0"/>
                                              <w:marTop w:val="0"/>
                                              <w:marBottom w:val="0"/>
                                              <w:divBdr>
                                                <w:top w:val="none" w:sz="0" w:space="0" w:color="auto"/>
                                                <w:left w:val="none" w:sz="0" w:space="0" w:color="auto"/>
                                                <w:bottom w:val="none" w:sz="0" w:space="0" w:color="auto"/>
                                                <w:right w:val="none" w:sz="0" w:space="0" w:color="auto"/>
                                              </w:divBdr>
                                            </w:div>
                                            <w:div w:id="5907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12234">
                                  <w:marLeft w:val="0"/>
                                  <w:marRight w:val="0"/>
                                  <w:marTop w:val="0"/>
                                  <w:marBottom w:val="0"/>
                                  <w:divBdr>
                                    <w:top w:val="none" w:sz="0" w:space="0" w:color="auto"/>
                                    <w:left w:val="none" w:sz="0" w:space="0" w:color="auto"/>
                                    <w:bottom w:val="none" w:sz="0" w:space="0" w:color="auto"/>
                                    <w:right w:val="none" w:sz="0" w:space="0" w:color="auto"/>
                                  </w:divBdr>
                                  <w:divsChild>
                                    <w:div w:id="121701652">
                                      <w:marLeft w:val="0"/>
                                      <w:marRight w:val="0"/>
                                      <w:marTop w:val="0"/>
                                      <w:marBottom w:val="0"/>
                                      <w:divBdr>
                                        <w:top w:val="none" w:sz="0" w:space="0" w:color="auto"/>
                                        <w:left w:val="none" w:sz="0" w:space="0" w:color="auto"/>
                                        <w:bottom w:val="none" w:sz="0" w:space="0" w:color="auto"/>
                                        <w:right w:val="none" w:sz="0" w:space="0" w:color="auto"/>
                                      </w:divBdr>
                                      <w:divsChild>
                                        <w:div w:id="2053460904">
                                          <w:marLeft w:val="0"/>
                                          <w:marRight w:val="0"/>
                                          <w:marTop w:val="0"/>
                                          <w:marBottom w:val="0"/>
                                          <w:divBdr>
                                            <w:top w:val="none" w:sz="0" w:space="0" w:color="auto"/>
                                            <w:left w:val="none" w:sz="0" w:space="0" w:color="auto"/>
                                            <w:bottom w:val="none" w:sz="0" w:space="0" w:color="auto"/>
                                            <w:right w:val="none" w:sz="0" w:space="0" w:color="auto"/>
                                          </w:divBdr>
                                          <w:divsChild>
                                            <w:div w:id="1894194171">
                                              <w:marLeft w:val="0"/>
                                              <w:marRight w:val="0"/>
                                              <w:marTop w:val="0"/>
                                              <w:marBottom w:val="0"/>
                                              <w:divBdr>
                                                <w:top w:val="none" w:sz="0" w:space="0" w:color="auto"/>
                                                <w:left w:val="none" w:sz="0" w:space="0" w:color="auto"/>
                                                <w:bottom w:val="none" w:sz="0" w:space="0" w:color="auto"/>
                                                <w:right w:val="none" w:sz="0" w:space="0" w:color="auto"/>
                                              </w:divBdr>
                                            </w:div>
                                            <w:div w:id="2088454278">
                                              <w:marLeft w:val="0"/>
                                              <w:marRight w:val="0"/>
                                              <w:marTop w:val="0"/>
                                              <w:marBottom w:val="0"/>
                                              <w:divBdr>
                                                <w:top w:val="none" w:sz="0" w:space="0" w:color="auto"/>
                                                <w:left w:val="none" w:sz="0" w:space="0" w:color="auto"/>
                                                <w:bottom w:val="none" w:sz="0" w:space="0" w:color="auto"/>
                                                <w:right w:val="none" w:sz="0" w:space="0" w:color="auto"/>
                                              </w:divBdr>
                                            </w:div>
                                            <w:div w:id="1789009228">
                                              <w:marLeft w:val="0"/>
                                              <w:marRight w:val="0"/>
                                              <w:marTop w:val="0"/>
                                              <w:marBottom w:val="0"/>
                                              <w:divBdr>
                                                <w:top w:val="none" w:sz="0" w:space="0" w:color="auto"/>
                                                <w:left w:val="none" w:sz="0" w:space="0" w:color="auto"/>
                                                <w:bottom w:val="none" w:sz="0" w:space="0" w:color="auto"/>
                                                <w:right w:val="none" w:sz="0" w:space="0" w:color="auto"/>
                                              </w:divBdr>
                                            </w:div>
                                            <w:div w:id="250286869">
                                              <w:marLeft w:val="0"/>
                                              <w:marRight w:val="0"/>
                                              <w:marTop w:val="0"/>
                                              <w:marBottom w:val="0"/>
                                              <w:divBdr>
                                                <w:top w:val="none" w:sz="0" w:space="0" w:color="auto"/>
                                                <w:left w:val="none" w:sz="0" w:space="0" w:color="auto"/>
                                                <w:bottom w:val="none" w:sz="0" w:space="0" w:color="auto"/>
                                                <w:right w:val="none" w:sz="0" w:space="0" w:color="auto"/>
                                              </w:divBdr>
                                            </w:div>
                                            <w:div w:id="533275484">
                                              <w:marLeft w:val="0"/>
                                              <w:marRight w:val="0"/>
                                              <w:marTop w:val="0"/>
                                              <w:marBottom w:val="0"/>
                                              <w:divBdr>
                                                <w:top w:val="none" w:sz="0" w:space="0" w:color="auto"/>
                                                <w:left w:val="none" w:sz="0" w:space="0" w:color="auto"/>
                                                <w:bottom w:val="none" w:sz="0" w:space="0" w:color="auto"/>
                                                <w:right w:val="none" w:sz="0" w:space="0" w:color="auto"/>
                                              </w:divBdr>
                                            </w:div>
                                            <w:div w:id="381564986">
                                              <w:marLeft w:val="0"/>
                                              <w:marRight w:val="0"/>
                                              <w:marTop w:val="0"/>
                                              <w:marBottom w:val="0"/>
                                              <w:divBdr>
                                                <w:top w:val="none" w:sz="0" w:space="0" w:color="auto"/>
                                                <w:left w:val="none" w:sz="0" w:space="0" w:color="auto"/>
                                                <w:bottom w:val="none" w:sz="0" w:space="0" w:color="auto"/>
                                                <w:right w:val="none" w:sz="0" w:space="0" w:color="auto"/>
                                              </w:divBdr>
                                            </w:div>
                                            <w:div w:id="3336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2242">
                                  <w:marLeft w:val="0"/>
                                  <w:marRight w:val="0"/>
                                  <w:marTop w:val="0"/>
                                  <w:marBottom w:val="0"/>
                                  <w:divBdr>
                                    <w:top w:val="none" w:sz="0" w:space="0" w:color="auto"/>
                                    <w:left w:val="none" w:sz="0" w:space="0" w:color="auto"/>
                                    <w:bottom w:val="none" w:sz="0" w:space="0" w:color="auto"/>
                                    <w:right w:val="none" w:sz="0" w:space="0" w:color="auto"/>
                                  </w:divBdr>
                                  <w:divsChild>
                                    <w:div w:id="1471091179">
                                      <w:marLeft w:val="0"/>
                                      <w:marRight w:val="0"/>
                                      <w:marTop w:val="0"/>
                                      <w:marBottom w:val="0"/>
                                      <w:divBdr>
                                        <w:top w:val="none" w:sz="0" w:space="0" w:color="auto"/>
                                        <w:left w:val="none" w:sz="0" w:space="0" w:color="auto"/>
                                        <w:bottom w:val="none" w:sz="0" w:space="0" w:color="auto"/>
                                        <w:right w:val="none" w:sz="0" w:space="0" w:color="auto"/>
                                      </w:divBdr>
                                      <w:divsChild>
                                        <w:div w:id="335960056">
                                          <w:marLeft w:val="0"/>
                                          <w:marRight w:val="0"/>
                                          <w:marTop w:val="0"/>
                                          <w:marBottom w:val="0"/>
                                          <w:divBdr>
                                            <w:top w:val="none" w:sz="0" w:space="0" w:color="auto"/>
                                            <w:left w:val="none" w:sz="0" w:space="0" w:color="auto"/>
                                            <w:bottom w:val="none" w:sz="0" w:space="0" w:color="auto"/>
                                            <w:right w:val="none" w:sz="0" w:space="0" w:color="auto"/>
                                          </w:divBdr>
                                          <w:divsChild>
                                            <w:div w:id="2078548444">
                                              <w:marLeft w:val="0"/>
                                              <w:marRight w:val="0"/>
                                              <w:marTop w:val="0"/>
                                              <w:marBottom w:val="0"/>
                                              <w:divBdr>
                                                <w:top w:val="none" w:sz="0" w:space="0" w:color="auto"/>
                                                <w:left w:val="none" w:sz="0" w:space="0" w:color="auto"/>
                                                <w:bottom w:val="none" w:sz="0" w:space="0" w:color="auto"/>
                                                <w:right w:val="none" w:sz="0" w:space="0" w:color="auto"/>
                                              </w:divBdr>
                                            </w:div>
                                            <w:div w:id="1993555798">
                                              <w:marLeft w:val="0"/>
                                              <w:marRight w:val="0"/>
                                              <w:marTop w:val="0"/>
                                              <w:marBottom w:val="0"/>
                                              <w:divBdr>
                                                <w:top w:val="none" w:sz="0" w:space="0" w:color="auto"/>
                                                <w:left w:val="none" w:sz="0" w:space="0" w:color="auto"/>
                                                <w:bottom w:val="none" w:sz="0" w:space="0" w:color="auto"/>
                                                <w:right w:val="none" w:sz="0" w:space="0" w:color="auto"/>
                                              </w:divBdr>
                                            </w:div>
                                            <w:div w:id="1656451980">
                                              <w:marLeft w:val="0"/>
                                              <w:marRight w:val="0"/>
                                              <w:marTop w:val="0"/>
                                              <w:marBottom w:val="0"/>
                                              <w:divBdr>
                                                <w:top w:val="none" w:sz="0" w:space="0" w:color="auto"/>
                                                <w:left w:val="none" w:sz="0" w:space="0" w:color="auto"/>
                                                <w:bottom w:val="none" w:sz="0" w:space="0" w:color="auto"/>
                                                <w:right w:val="none" w:sz="0" w:space="0" w:color="auto"/>
                                              </w:divBdr>
                                            </w:div>
                                            <w:div w:id="2139059939">
                                              <w:marLeft w:val="0"/>
                                              <w:marRight w:val="0"/>
                                              <w:marTop w:val="0"/>
                                              <w:marBottom w:val="0"/>
                                              <w:divBdr>
                                                <w:top w:val="none" w:sz="0" w:space="0" w:color="auto"/>
                                                <w:left w:val="none" w:sz="0" w:space="0" w:color="auto"/>
                                                <w:bottom w:val="none" w:sz="0" w:space="0" w:color="auto"/>
                                                <w:right w:val="none" w:sz="0" w:space="0" w:color="auto"/>
                                              </w:divBdr>
                                            </w:div>
                                            <w:div w:id="93210496">
                                              <w:marLeft w:val="0"/>
                                              <w:marRight w:val="0"/>
                                              <w:marTop w:val="0"/>
                                              <w:marBottom w:val="0"/>
                                              <w:divBdr>
                                                <w:top w:val="none" w:sz="0" w:space="0" w:color="auto"/>
                                                <w:left w:val="none" w:sz="0" w:space="0" w:color="auto"/>
                                                <w:bottom w:val="none" w:sz="0" w:space="0" w:color="auto"/>
                                                <w:right w:val="none" w:sz="0" w:space="0" w:color="auto"/>
                                              </w:divBdr>
                                            </w:div>
                                            <w:div w:id="583608484">
                                              <w:marLeft w:val="0"/>
                                              <w:marRight w:val="0"/>
                                              <w:marTop w:val="0"/>
                                              <w:marBottom w:val="0"/>
                                              <w:divBdr>
                                                <w:top w:val="none" w:sz="0" w:space="0" w:color="auto"/>
                                                <w:left w:val="none" w:sz="0" w:space="0" w:color="auto"/>
                                                <w:bottom w:val="none" w:sz="0" w:space="0" w:color="auto"/>
                                                <w:right w:val="none" w:sz="0" w:space="0" w:color="auto"/>
                                              </w:divBdr>
                                            </w:div>
                                            <w:div w:id="939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7538">
                                  <w:marLeft w:val="0"/>
                                  <w:marRight w:val="0"/>
                                  <w:marTop w:val="0"/>
                                  <w:marBottom w:val="0"/>
                                  <w:divBdr>
                                    <w:top w:val="none" w:sz="0" w:space="0" w:color="auto"/>
                                    <w:left w:val="none" w:sz="0" w:space="0" w:color="auto"/>
                                    <w:bottom w:val="none" w:sz="0" w:space="0" w:color="auto"/>
                                    <w:right w:val="none" w:sz="0" w:space="0" w:color="auto"/>
                                  </w:divBdr>
                                  <w:divsChild>
                                    <w:div w:id="621304143">
                                      <w:marLeft w:val="0"/>
                                      <w:marRight w:val="0"/>
                                      <w:marTop w:val="0"/>
                                      <w:marBottom w:val="0"/>
                                      <w:divBdr>
                                        <w:top w:val="none" w:sz="0" w:space="0" w:color="auto"/>
                                        <w:left w:val="none" w:sz="0" w:space="0" w:color="auto"/>
                                        <w:bottom w:val="none" w:sz="0" w:space="0" w:color="auto"/>
                                        <w:right w:val="none" w:sz="0" w:space="0" w:color="auto"/>
                                      </w:divBdr>
                                      <w:divsChild>
                                        <w:div w:id="74598549">
                                          <w:marLeft w:val="0"/>
                                          <w:marRight w:val="0"/>
                                          <w:marTop w:val="0"/>
                                          <w:marBottom w:val="0"/>
                                          <w:divBdr>
                                            <w:top w:val="none" w:sz="0" w:space="0" w:color="auto"/>
                                            <w:left w:val="none" w:sz="0" w:space="0" w:color="auto"/>
                                            <w:bottom w:val="none" w:sz="0" w:space="0" w:color="auto"/>
                                            <w:right w:val="none" w:sz="0" w:space="0" w:color="auto"/>
                                          </w:divBdr>
                                          <w:divsChild>
                                            <w:div w:id="1660041066">
                                              <w:marLeft w:val="0"/>
                                              <w:marRight w:val="0"/>
                                              <w:marTop w:val="0"/>
                                              <w:marBottom w:val="0"/>
                                              <w:divBdr>
                                                <w:top w:val="none" w:sz="0" w:space="0" w:color="auto"/>
                                                <w:left w:val="none" w:sz="0" w:space="0" w:color="auto"/>
                                                <w:bottom w:val="none" w:sz="0" w:space="0" w:color="auto"/>
                                                <w:right w:val="none" w:sz="0" w:space="0" w:color="auto"/>
                                              </w:divBdr>
                                            </w:div>
                                            <w:div w:id="37096445">
                                              <w:marLeft w:val="0"/>
                                              <w:marRight w:val="0"/>
                                              <w:marTop w:val="0"/>
                                              <w:marBottom w:val="0"/>
                                              <w:divBdr>
                                                <w:top w:val="none" w:sz="0" w:space="0" w:color="auto"/>
                                                <w:left w:val="none" w:sz="0" w:space="0" w:color="auto"/>
                                                <w:bottom w:val="none" w:sz="0" w:space="0" w:color="auto"/>
                                                <w:right w:val="none" w:sz="0" w:space="0" w:color="auto"/>
                                              </w:divBdr>
                                            </w:div>
                                            <w:div w:id="1904560061">
                                              <w:marLeft w:val="0"/>
                                              <w:marRight w:val="0"/>
                                              <w:marTop w:val="0"/>
                                              <w:marBottom w:val="0"/>
                                              <w:divBdr>
                                                <w:top w:val="none" w:sz="0" w:space="0" w:color="auto"/>
                                                <w:left w:val="none" w:sz="0" w:space="0" w:color="auto"/>
                                                <w:bottom w:val="none" w:sz="0" w:space="0" w:color="auto"/>
                                                <w:right w:val="none" w:sz="0" w:space="0" w:color="auto"/>
                                              </w:divBdr>
                                            </w:div>
                                            <w:div w:id="890534521">
                                              <w:marLeft w:val="0"/>
                                              <w:marRight w:val="0"/>
                                              <w:marTop w:val="0"/>
                                              <w:marBottom w:val="0"/>
                                              <w:divBdr>
                                                <w:top w:val="none" w:sz="0" w:space="0" w:color="auto"/>
                                                <w:left w:val="none" w:sz="0" w:space="0" w:color="auto"/>
                                                <w:bottom w:val="none" w:sz="0" w:space="0" w:color="auto"/>
                                                <w:right w:val="none" w:sz="0" w:space="0" w:color="auto"/>
                                              </w:divBdr>
                                            </w:div>
                                            <w:div w:id="6615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364576">
      <w:bodyDiv w:val="1"/>
      <w:marLeft w:val="0"/>
      <w:marRight w:val="0"/>
      <w:marTop w:val="0"/>
      <w:marBottom w:val="0"/>
      <w:divBdr>
        <w:top w:val="none" w:sz="0" w:space="0" w:color="auto"/>
        <w:left w:val="none" w:sz="0" w:space="0" w:color="auto"/>
        <w:bottom w:val="none" w:sz="0" w:space="0" w:color="auto"/>
        <w:right w:val="none" w:sz="0" w:space="0" w:color="auto"/>
      </w:divBdr>
      <w:divsChild>
        <w:div w:id="2067099247">
          <w:marLeft w:val="0"/>
          <w:marRight w:val="0"/>
          <w:marTop w:val="0"/>
          <w:marBottom w:val="0"/>
          <w:divBdr>
            <w:top w:val="none" w:sz="0" w:space="0" w:color="auto"/>
            <w:left w:val="none" w:sz="0" w:space="0" w:color="auto"/>
            <w:bottom w:val="none" w:sz="0" w:space="0" w:color="auto"/>
            <w:right w:val="none" w:sz="0" w:space="0" w:color="auto"/>
          </w:divBdr>
          <w:divsChild>
            <w:div w:id="1186215763">
              <w:marLeft w:val="0"/>
              <w:marRight w:val="0"/>
              <w:marTop w:val="0"/>
              <w:marBottom w:val="0"/>
              <w:divBdr>
                <w:top w:val="none" w:sz="0" w:space="0" w:color="auto"/>
                <w:left w:val="none" w:sz="0" w:space="0" w:color="auto"/>
                <w:bottom w:val="none" w:sz="0" w:space="0" w:color="auto"/>
                <w:right w:val="none" w:sz="0" w:space="0" w:color="auto"/>
              </w:divBdr>
              <w:divsChild>
                <w:div w:id="128012432">
                  <w:marLeft w:val="0"/>
                  <w:marRight w:val="0"/>
                  <w:marTop w:val="0"/>
                  <w:marBottom w:val="0"/>
                  <w:divBdr>
                    <w:top w:val="none" w:sz="0" w:space="0" w:color="auto"/>
                    <w:left w:val="none" w:sz="0" w:space="0" w:color="auto"/>
                    <w:bottom w:val="none" w:sz="0" w:space="0" w:color="auto"/>
                    <w:right w:val="none" w:sz="0" w:space="0" w:color="auto"/>
                  </w:divBdr>
                  <w:divsChild>
                    <w:div w:id="596597530">
                      <w:marLeft w:val="0"/>
                      <w:marRight w:val="0"/>
                      <w:marTop w:val="0"/>
                      <w:marBottom w:val="0"/>
                      <w:divBdr>
                        <w:top w:val="none" w:sz="0" w:space="0" w:color="auto"/>
                        <w:left w:val="none" w:sz="0" w:space="0" w:color="auto"/>
                        <w:bottom w:val="none" w:sz="0" w:space="0" w:color="auto"/>
                        <w:right w:val="none" w:sz="0" w:space="0" w:color="auto"/>
                      </w:divBdr>
                      <w:divsChild>
                        <w:div w:id="1724017983">
                          <w:marLeft w:val="0"/>
                          <w:marRight w:val="0"/>
                          <w:marTop w:val="0"/>
                          <w:marBottom w:val="0"/>
                          <w:divBdr>
                            <w:top w:val="none" w:sz="0" w:space="0" w:color="auto"/>
                            <w:left w:val="none" w:sz="0" w:space="0" w:color="auto"/>
                            <w:bottom w:val="none" w:sz="0" w:space="0" w:color="auto"/>
                            <w:right w:val="none" w:sz="0" w:space="0" w:color="auto"/>
                          </w:divBdr>
                          <w:divsChild>
                            <w:div w:id="775639122">
                              <w:marLeft w:val="0"/>
                              <w:marRight w:val="0"/>
                              <w:marTop w:val="0"/>
                              <w:marBottom w:val="0"/>
                              <w:divBdr>
                                <w:top w:val="none" w:sz="0" w:space="0" w:color="auto"/>
                                <w:left w:val="none" w:sz="0" w:space="0" w:color="auto"/>
                                <w:bottom w:val="none" w:sz="0" w:space="0" w:color="auto"/>
                                <w:right w:val="none" w:sz="0" w:space="0" w:color="auto"/>
                              </w:divBdr>
                              <w:divsChild>
                                <w:div w:id="733621239">
                                  <w:marLeft w:val="0"/>
                                  <w:marRight w:val="0"/>
                                  <w:marTop w:val="0"/>
                                  <w:marBottom w:val="0"/>
                                  <w:divBdr>
                                    <w:top w:val="none" w:sz="0" w:space="0" w:color="auto"/>
                                    <w:left w:val="none" w:sz="0" w:space="0" w:color="auto"/>
                                    <w:bottom w:val="none" w:sz="0" w:space="0" w:color="auto"/>
                                    <w:right w:val="none" w:sz="0" w:space="0" w:color="auto"/>
                                  </w:divBdr>
                                  <w:divsChild>
                                    <w:div w:id="370418341">
                                      <w:marLeft w:val="0"/>
                                      <w:marRight w:val="0"/>
                                      <w:marTop w:val="0"/>
                                      <w:marBottom w:val="0"/>
                                      <w:divBdr>
                                        <w:top w:val="none" w:sz="0" w:space="0" w:color="auto"/>
                                        <w:left w:val="none" w:sz="0" w:space="0" w:color="auto"/>
                                        <w:bottom w:val="none" w:sz="0" w:space="0" w:color="auto"/>
                                        <w:right w:val="none" w:sz="0" w:space="0" w:color="auto"/>
                                      </w:divBdr>
                                      <w:divsChild>
                                        <w:div w:id="19247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35586">
      <w:bodyDiv w:val="1"/>
      <w:marLeft w:val="0"/>
      <w:marRight w:val="0"/>
      <w:marTop w:val="0"/>
      <w:marBottom w:val="0"/>
      <w:divBdr>
        <w:top w:val="none" w:sz="0" w:space="0" w:color="auto"/>
        <w:left w:val="none" w:sz="0" w:space="0" w:color="auto"/>
        <w:bottom w:val="none" w:sz="0" w:space="0" w:color="auto"/>
        <w:right w:val="none" w:sz="0" w:space="0" w:color="auto"/>
      </w:divBdr>
      <w:divsChild>
        <w:div w:id="984041852">
          <w:marLeft w:val="0"/>
          <w:marRight w:val="0"/>
          <w:marTop w:val="0"/>
          <w:marBottom w:val="0"/>
          <w:divBdr>
            <w:top w:val="none" w:sz="0" w:space="0" w:color="auto"/>
            <w:left w:val="none" w:sz="0" w:space="0" w:color="auto"/>
            <w:bottom w:val="none" w:sz="0" w:space="0" w:color="auto"/>
            <w:right w:val="none" w:sz="0" w:space="0" w:color="auto"/>
          </w:divBdr>
          <w:divsChild>
            <w:div w:id="1413039567">
              <w:marLeft w:val="0"/>
              <w:marRight w:val="0"/>
              <w:marTop w:val="0"/>
              <w:marBottom w:val="0"/>
              <w:divBdr>
                <w:top w:val="none" w:sz="0" w:space="0" w:color="auto"/>
                <w:left w:val="none" w:sz="0" w:space="0" w:color="auto"/>
                <w:bottom w:val="none" w:sz="0" w:space="0" w:color="auto"/>
                <w:right w:val="none" w:sz="0" w:space="0" w:color="auto"/>
              </w:divBdr>
              <w:divsChild>
                <w:div w:id="1079600464">
                  <w:marLeft w:val="0"/>
                  <w:marRight w:val="0"/>
                  <w:marTop w:val="0"/>
                  <w:marBottom w:val="0"/>
                  <w:divBdr>
                    <w:top w:val="none" w:sz="0" w:space="0" w:color="auto"/>
                    <w:left w:val="none" w:sz="0" w:space="0" w:color="auto"/>
                    <w:bottom w:val="none" w:sz="0" w:space="0" w:color="auto"/>
                    <w:right w:val="none" w:sz="0" w:space="0" w:color="auto"/>
                  </w:divBdr>
                  <w:divsChild>
                    <w:div w:id="14770631">
                      <w:marLeft w:val="0"/>
                      <w:marRight w:val="0"/>
                      <w:marTop w:val="0"/>
                      <w:marBottom w:val="0"/>
                      <w:divBdr>
                        <w:top w:val="none" w:sz="0" w:space="0" w:color="auto"/>
                        <w:left w:val="none" w:sz="0" w:space="0" w:color="auto"/>
                        <w:bottom w:val="none" w:sz="0" w:space="0" w:color="auto"/>
                        <w:right w:val="none" w:sz="0" w:space="0" w:color="auto"/>
                      </w:divBdr>
                      <w:divsChild>
                        <w:div w:id="2126390588">
                          <w:marLeft w:val="0"/>
                          <w:marRight w:val="0"/>
                          <w:marTop w:val="0"/>
                          <w:marBottom w:val="0"/>
                          <w:divBdr>
                            <w:top w:val="none" w:sz="0" w:space="0" w:color="auto"/>
                            <w:left w:val="none" w:sz="0" w:space="0" w:color="auto"/>
                            <w:bottom w:val="none" w:sz="0" w:space="0" w:color="auto"/>
                            <w:right w:val="none" w:sz="0" w:space="0" w:color="auto"/>
                          </w:divBdr>
                          <w:divsChild>
                            <w:div w:id="713189103">
                              <w:marLeft w:val="0"/>
                              <w:marRight w:val="0"/>
                              <w:marTop w:val="0"/>
                              <w:marBottom w:val="0"/>
                              <w:divBdr>
                                <w:top w:val="none" w:sz="0" w:space="0" w:color="auto"/>
                                <w:left w:val="none" w:sz="0" w:space="0" w:color="auto"/>
                                <w:bottom w:val="none" w:sz="0" w:space="0" w:color="auto"/>
                                <w:right w:val="none" w:sz="0" w:space="0" w:color="auto"/>
                              </w:divBdr>
                              <w:divsChild>
                                <w:div w:id="195970690">
                                  <w:marLeft w:val="0"/>
                                  <w:marRight w:val="0"/>
                                  <w:marTop w:val="0"/>
                                  <w:marBottom w:val="0"/>
                                  <w:divBdr>
                                    <w:top w:val="none" w:sz="0" w:space="0" w:color="auto"/>
                                    <w:left w:val="none" w:sz="0" w:space="0" w:color="auto"/>
                                    <w:bottom w:val="none" w:sz="0" w:space="0" w:color="auto"/>
                                    <w:right w:val="none" w:sz="0" w:space="0" w:color="auto"/>
                                  </w:divBdr>
                                  <w:divsChild>
                                    <w:div w:id="1041436803">
                                      <w:marLeft w:val="0"/>
                                      <w:marRight w:val="0"/>
                                      <w:marTop w:val="0"/>
                                      <w:marBottom w:val="0"/>
                                      <w:divBdr>
                                        <w:top w:val="none" w:sz="0" w:space="0" w:color="auto"/>
                                        <w:left w:val="none" w:sz="0" w:space="0" w:color="auto"/>
                                        <w:bottom w:val="none" w:sz="0" w:space="0" w:color="auto"/>
                                        <w:right w:val="none" w:sz="0" w:space="0" w:color="auto"/>
                                      </w:divBdr>
                                      <w:divsChild>
                                        <w:div w:id="1827211136">
                                          <w:marLeft w:val="0"/>
                                          <w:marRight w:val="0"/>
                                          <w:marTop w:val="0"/>
                                          <w:marBottom w:val="0"/>
                                          <w:divBdr>
                                            <w:top w:val="none" w:sz="0" w:space="0" w:color="auto"/>
                                            <w:left w:val="none" w:sz="0" w:space="0" w:color="auto"/>
                                            <w:bottom w:val="none" w:sz="0" w:space="0" w:color="auto"/>
                                            <w:right w:val="none" w:sz="0" w:space="0" w:color="auto"/>
                                          </w:divBdr>
                                        </w:div>
                                      </w:divsChild>
                                    </w:div>
                                    <w:div w:id="1234468062">
                                      <w:marLeft w:val="0"/>
                                      <w:marRight w:val="0"/>
                                      <w:marTop w:val="0"/>
                                      <w:marBottom w:val="0"/>
                                      <w:divBdr>
                                        <w:top w:val="none" w:sz="0" w:space="0" w:color="auto"/>
                                        <w:left w:val="none" w:sz="0" w:space="0" w:color="auto"/>
                                        <w:bottom w:val="none" w:sz="0" w:space="0" w:color="auto"/>
                                        <w:right w:val="none" w:sz="0" w:space="0" w:color="auto"/>
                                      </w:divBdr>
                                      <w:divsChild>
                                        <w:div w:id="1576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6884">
                                  <w:marLeft w:val="0"/>
                                  <w:marRight w:val="0"/>
                                  <w:marTop w:val="0"/>
                                  <w:marBottom w:val="0"/>
                                  <w:divBdr>
                                    <w:top w:val="none" w:sz="0" w:space="0" w:color="auto"/>
                                    <w:left w:val="none" w:sz="0" w:space="0" w:color="auto"/>
                                    <w:bottom w:val="none" w:sz="0" w:space="0" w:color="auto"/>
                                    <w:right w:val="none" w:sz="0" w:space="0" w:color="auto"/>
                                  </w:divBdr>
                                  <w:divsChild>
                                    <w:div w:id="858617749">
                                      <w:marLeft w:val="0"/>
                                      <w:marRight w:val="0"/>
                                      <w:marTop w:val="0"/>
                                      <w:marBottom w:val="0"/>
                                      <w:divBdr>
                                        <w:top w:val="none" w:sz="0" w:space="0" w:color="auto"/>
                                        <w:left w:val="none" w:sz="0" w:space="0" w:color="auto"/>
                                        <w:bottom w:val="none" w:sz="0" w:space="0" w:color="auto"/>
                                        <w:right w:val="none" w:sz="0" w:space="0" w:color="auto"/>
                                      </w:divBdr>
                                      <w:divsChild>
                                        <w:div w:id="12241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1851">
                                  <w:marLeft w:val="0"/>
                                  <w:marRight w:val="0"/>
                                  <w:marTop w:val="0"/>
                                  <w:marBottom w:val="0"/>
                                  <w:divBdr>
                                    <w:top w:val="none" w:sz="0" w:space="0" w:color="auto"/>
                                    <w:left w:val="none" w:sz="0" w:space="0" w:color="auto"/>
                                    <w:bottom w:val="none" w:sz="0" w:space="0" w:color="auto"/>
                                    <w:right w:val="none" w:sz="0" w:space="0" w:color="auto"/>
                                  </w:divBdr>
                                  <w:divsChild>
                                    <w:div w:id="962611843">
                                      <w:marLeft w:val="0"/>
                                      <w:marRight w:val="0"/>
                                      <w:marTop w:val="0"/>
                                      <w:marBottom w:val="0"/>
                                      <w:divBdr>
                                        <w:top w:val="none" w:sz="0" w:space="0" w:color="auto"/>
                                        <w:left w:val="none" w:sz="0" w:space="0" w:color="auto"/>
                                        <w:bottom w:val="none" w:sz="0" w:space="0" w:color="auto"/>
                                        <w:right w:val="none" w:sz="0" w:space="0" w:color="auto"/>
                                      </w:divBdr>
                                      <w:divsChild>
                                        <w:div w:id="16926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0804">
                                  <w:marLeft w:val="0"/>
                                  <w:marRight w:val="0"/>
                                  <w:marTop w:val="0"/>
                                  <w:marBottom w:val="0"/>
                                  <w:divBdr>
                                    <w:top w:val="none" w:sz="0" w:space="0" w:color="auto"/>
                                    <w:left w:val="none" w:sz="0" w:space="0" w:color="auto"/>
                                    <w:bottom w:val="none" w:sz="0" w:space="0" w:color="auto"/>
                                    <w:right w:val="none" w:sz="0" w:space="0" w:color="auto"/>
                                  </w:divBdr>
                                  <w:divsChild>
                                    <w:div w:id="850069220">
                                      <w:marLeft w:val="0"/>
                                      <w:marRight w:val="0"/>
                                      <w:marTop w:val="0"/>
                                      <w:marBottom w:val="0"/>
                                      <w:divBdr>
                                        <w:top w:val="none" w:sz="0" w:space="0" w:color="auto"/>
                                        <w:left w:val="none" w:sz="0" w:space="0" w:color="auto"/>
                                        <w:bottom w:val="none" w:sz="0" w:space="0" w:color="auto"/>
                                        <w:right w:val="none" w:sz="0" w:space="0" w:color="auto"/>
                                      </w:divBdr>
                                      <w:divsChild>
                                        <w:div w:id="8560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4090">
                                  <w:marLeft w:val="0"/>
                                  <w:marRight w:val="0"/>
                                  <w:marTop w:val="0"/>
                                  <w:marBottom w:val="0"/>
                                  <w:divBdr>
                                    <w:top w:val="none" w:sz="0" w:space="0" w:color="auto"/>
                                    <w:left w:val="none" w:sz="0" w:space="0" w:color="auto"/>
                                    <w:bottom w:val="none" w:sz="0" w:space="0" w:color="auto"/>
                                    <w:right w:val="none" w:sz="0" w:space="0" w:color="auto"/>
                                  </w:divBdr>
                                  <w:divsChild>
                                    <w:div w:id="443430418">
                                      <w:marLeft w:val="0"/>
                                      <w:marRight w:val="0"/>
                                      <w:marTop w:val="0"/>
                                      <w:marBottom w:val="0"/>
                                      <w:divBdr>
                                        <w:top w:val="none" w:sz="0" w:space="0" w:color="auto"/>
                                        <w:left w:val="none" w:sz="0" w:space="0" w:color="auto"/>
                                        <w:bottom w:val="none" w:sz="0" w:space="0" w:color="auto"/>
                                        <w:right w:val="none" w:sz="0" w:space="0" w:color="auto"/>
                                      </w:divBdr>
                                      <w:divsChild>
                                        <w:div w:id="535585836">
                                          <w:marLeft w:val="0"/>
                                          <w:marRight w:val="0"/>
                                          <w:marTop w:val="0"/>
                                          <w:marBottom w:val="0"/>
                                          <w:divBdr>
                                            <w:top w:val="none" w:sz="0" w:space="0" w:color="auto"/>
                                            <w:left w:val="none" w:sz="0" w:space="0" w:color="auto"/>
                                            <w:bottom w:val="none" w:sz="0" w:space="0" w:color="auto"/>
                                            <w:right w:val="none" w:sz="0" w:space="0" w:color="auto"/>
                                          </w:divBdr>
                                        </w:div>
                                      </w:divsChild>
                                    </w:div>
                                    <w:div w:id="1546715962">
                                      <w:marLeft w:val="0"/>
                                      <w:marRight w:val="0"/>
                                      <w:marTop w:val="0"/>
                                      <w:marBottom w:val="0"/>
                                      <w:divBdr>
                                        <w:top w:val="none" w:sz="0" w:space="0" w:color="auto"/>
                                        <w:left w:val="none" w:sz="0" w:space="0" w:color="auto"/>
                                        <w:bottom w:val="none" w:sz="0" w:space="0" w:color="auto"/>
                                        <w:right w:val="none" w:sz="0" w:space="0" w:color="auto"/>
                                      </w:divBdr>
                                      <w:divsChild>
                                        <w:div w:id="18976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26856">
                              <w:marLeft w:val="0"/>
                              <w:marRight w:val="0"/>
                              <w:marTop w:val="0"/>
                              <w:marBottom w:val="0"/>
                              <w:divBdr>
                                <w:top w:val="none" w:sz="0" w:space="0" w:color="auto"/>
                                <w:left w:val="none" w:sz="0" w:space="0" w:color="auto"/>
                                <w:bottom w:val="none" w:sz="0" w:space="0" w:color="auto"/>
                                <w:right w:val="none" w:sz="0" w:space="0" w:color="auto"/>
                              </w:divBdr>
                              <w:divsChild>
                                <w:div w:id="680200642">
                                  <w:marLeft w:val="0"/>
                                  <w:marRight w:val="0"/>
                                  <w:marTop w:val="0"/>
                                  <w:marBottom w:val="0"/>
                                  <w:divBdr>
                                    <w:top w:val="none" w:sz="0" w:space="0" w:color="auto"/>
                                    <w:left w:val="none" w:sz="0" w:space="0" w:color="auto"/>
                                    <w:bottom w:val="none" w:sz="0" w:space="0" w:color="auto"/>
                                    <w:right w:val="none" w:sz="0" w:space="0" w:color="auto"/>
                                  </w:divBdr>
                                  <w:divsChild>
                                    <w:div w:id="1369643858">
                                      <w:marLeft w:val="0"/>
                                      <w:marRight w:val="0"/>
                                      <w:marTop w:val="0"/>
                                      <w:marBottom w:val="0"/>
                                      <w:divBdr>
                                        <w:top w:val="none" w:sz="0" w:space="0" w:color="auto"/>
                                        <w:left w:val="none" w:sz="0" w:space="0" w:color="auto"/>
                                        <w:bottom w:val="none" w:sz="0" w:space="0" w:color="auto"/>
                                        <w:right w:val="none" w:sz="0" w:space="0" w:color="auto"/>
                                      </w:divBdr>
                                      <w:divsChild>
                                        <w:div w:id="20935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045">
                                  <w:marLeft w:val="0"/>
                                  <w:marRight w:val="0"/>
                                  <w:marTop w:val="0"/>
                                  <w:marBottom w:val="0"/>
                                  <w:divBdr>
                                    <w:top w:val="none" w:sz="0" w:space="0" w:color="auto"/>
                                    <w:left w:val="none" w:sz="0" w:space="0" w:color="auto"/>
                                    <w:bottom w:val="none" w:sz="0" w:space="0" w:color="auto"/>
                                    <w:right w:val="none" w:sz="0" w:space="0" w:color="auto"/>
                                  </w:divBdr>
                                  <w:divsChild>
                                    <w:div w:id="784084683">
                                      <w:marLeft w:val="0"/>
                                      <w:marRight w:val="0"/>
                                      <w:marTop w:val="0"/>
                                      <w:marBottom w:val="0"/>
                                      <w:divBdr>
                                        <w:top w:val="none" w:sz="0" w:space="0" w:color="auto"/>
                                        <w:left w:val="none" w:sz="0" w:space="0" w:color="auto"/>
                                        <w:bottom w:val="none" w:sz="0" w:space="0" w:color="auto"/>
                                        <w:right w:val="none" w:sz="0" w:space="0" w:color="auto"/>
                                      </w:divBdr>
                                      <w:divsChild>
                                        <w:div w:id="2005084057">
                                          <w:marLeft w:val="0"/>
                                          <w:marRight w:val="0"/>
                                          <w:marTop w:val="0"/>
                                          <w:marBottom w:val="0"/>
                                          <w:divBdr>
                                            <w:top w:val="none" w:sz="0" w:space="0" w:color="auto"/>
                                            <w:left w:val="none" w:sz="0" w:space="0" w:color="auto"/>
                                            <w:bottom w:val="none" w:sz="0" w:space="0" w:color="auto"/>
                                            <w:right w:val="none" w:sz="0" w:space="0" w:color="auto"/>
                                          </w:divBdr>
                                        </w:div>
                                      </w:divsChild>
                                    </w:div>
                                    <w:div w:id="1539781432">
                                      <w:marLeft w:val="0"/>
                                      <w:marRight w:val="0"/>
                                      <w:marTop w:val="0"/>
                                      <w:marBottom w:val="0"/>
                                      <w:divBdr>
                                        <w:top w:val="none" w:sz="0" w:space="0" w:color="auto"/>
                                        <w:left w:val="none" w:sz="0" w:space="0" w:color="auto"/>
                                        <w:bottom w:val="none" w:sz="0" w:space="0" w:color="auto"/>
                                        <w:right w:val="none" w:sz="0" w:space="0" w:color="auto"/>
                                      </w:divBdr>
                                      <w:divsChild>
                                        <w:div w:id="5454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024">
                                  <w:marLeft w:val="0"/>
                                  <w:marRight w:val="0"/>
                                  <w:marTop w:val="0"/>
                                  <w:marBottom w:val="0"/>
                                  <w:divBdr>
                                    <w:top w:val="none" w:sz="0" w:space="0" w:color="auto"/>
                                    <w:left w:val="none" w:sz="0" w:space="0" w:color="auto"/>
                                    <w:bottom w:val="none" w:sz="0" w:space="0" w:color="auto"/>
                                    <w:right w:val="none" w:sz="0" w:space="0" w:color="auto"/>
                                  </w:divBdr>
                                  <w:divsChild>
                                    <w:div w:id="248929242">
                                      <w:marLeft w:val="0"/>
                                      <w:marRight w:val="0"/>
                                      <w:marTop w:val="0"/>
                                      <w:marBottom w:val="0"/>
                                      <w:divBdr>
                                        <w:top w:val="none" w:sz="0" w:space="0" w:color="auto"/>
                                        <w:left w:val="none" w:sz="0" w:space="0" w:color="auto"/>
                                        <w:bottom w:val="none" w:sz="0" w:space="0" w:color="auto"/>
                                        <w:right w:val="none" w:sz="0" w:space="0" w:color="auto"/>
                                      </w:divBdr>
                                      <w:divsChild>
                                        <w:div w:id="11477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2157">
                                  <w:marLeft w:val="0"/>
                                  <w:marRight w:val="0"/>
                                  <w:marTop w:val="0"/>
                                  <w:marBottom w:val="0"/>
                                  <w:divBdr>
                                    <w:top w:val="none" w:sz="0" w:space="0" w:color="auto"/>
                                    <w:left w:val="none" w:sz="0" w:space="0" w:color="auto"/>
                                    <w:bottom w:val="none" w:sz="0" w:space="0" w:color="auto"/>
                                    <w:right w:val="none" w:sz="0" w:space="0" w:color="auto"/>
                                  </w:divBdr>
                                  <w:divsChild>
                                    <w:div w:id="1795052733">
                                      <w:marLeft w:val="0"/>
                                      <w:marRight w:val="0"/>
                                      <w:marTop w:val="0"/>
                                      <w:marBottom w:val="0"/>
                                      <w:divBdr>
                                        <w:top w:val="none" w:sz="0" w:space="0" w:color="auto"/>
                                        <w:left w:val="none" w:sz="0" w:space="0" w:color="auto"/>
                                        <w:bottom w:val="none" w:sz="0" w:space="0" w:color="auto"/>
                                        <w:right w:val="none" w:sz="0" w:space="0" w:color="auto"/>
                                      </w:divBdr>
                                      <w:divsChild>
                                        <w:div w:id="47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06454">
                              <w:marLeft w:val="0"/>
                              <w:marRight w:val="0"/>
                              <w:marTop w:val="0"/>
                              <w:marBottom w:val="0"/>
                              <w:divBdr>
                                <w:top w:val="none" w:sz="0" w:space="0" w:color="auto"/>
                                <w:left w:val="none" w:sz="0" w:space="0" w:color="auto"/>
                                <w:bottom w:val="none" w:sz="0" w:space="0" w:color="auto"/>
                                <w:right w:val="none" w:sz="0" w:space="0" w:color="auto"/>
                              </w:divBdr>
                              <w:divsChild>
                                <w:div w:id="1058701072">
                                  <w:marLeft w:val="0"/>
                                  <w:marRight w:val="0"/>
                                  <w:marTop w:val="0"/>
                                  <w:marBottom w:val="0"/>
                                  <w:divBdr>
                                    <w:top w:val="none" w:sz="0" w:space="0" w:color="auto"/>
                                    <w:left w:val="none" w:sz="0" w:space="0" w:color="auto"/>
                                    <w:bottom w:val="none" w:sz="0" w:space="0" w:color="auto"/>
                                    <w:right w:val="none" w:sz="0" w:space="0" w:color="auto"/>
                                  </w:divBdr>
                                  <w:divsChild>
                                    <w:div w:id="1323310661">
                                      <w:marLeft w:val="0"/>
                                      <w:marRight w:val="0"/>
                                      <w:marTop w:val="0"/>
                                      <w:marBottom w:val="0"/>
                                      <w:divBdr>
                                        <w:top w:val="none" w:sz="0" w:space="0" w:color="auto"/>
                                        <w:left w:val="none" w:sz="0" w:space="0" w:color="auto"/>
                                        <w:bottom w:val="none" w:sz="0" w:space="0" w:color="auto"/>
                                        <w:right w:val="none" w:sz="0" w:space="0" w:color="auto"/>
                                      </w:divBdr>
                                      <w:divsChild>
                                        <w:div w:id="153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324">
                                  <w:marLeft w:val="0"/>
                                  <w:marRight w:val="0"/>
                                  <w:marTop w:val="0"/>
                                  <w:marBottom w:val="0"/>
                                  <w:divBdr>
                                    <w:top w:val="none" w:sz="0" w:space="0" w:color="auto"/>
                                    <w:left w:val="none" w:sz="0" w:space="0" w:color="auto"/>
                                    <w:bottom w:val="none" w:sz="0" w:space="0" w:color="auto"/>
                                    <w:right w:val="none" w:sz="0" w:space="0" w:color="auto"/>
                                  </w:divBdr>
                                  <w:divsChild>
                                    <w:div w:id="1390031371">
                                      <w:marLeft w:val="0"/>
                                      <w:marRight w:val="0"/>
                                      <w:marTop w:val="0"/>
                                      <w:marBottom w:val="0"/>
                                      <w:divBdr>
                                        <w:top w:val="none" w:sz="0" w:space="0" w:color="auto"/>
                                        <w:left w:val="none" w:sz="0" w:space="0" w:color="auto"/>
                                        <w:bottom w:val="none" w:sz="0" w:space="0" w:color="auto"/>
                                        <w:right w:val="none" w:sz="0" w:space="0" w:color="auto"/>
                                      </w:divBdr>
                                      <w:divsChild>
                                        <w:div w:id="5255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822800">
      <w:bodyDiv w:val="1"/>
      <w:marLeft w:val="0"/>
      <w:marRight w:val="0"/>
      <w:marTop w:val="0"/>
      <w:marBottom w:val="0"/>
      <w:divBdr>
        <w:top w:val="none" w:sz="0" w:space="0" w:color="auto"/>
        <w:left w:val="none" w:sz="0" w:space="0" w:color="auto"/>
        <w:bottom w:val="none" w:sz="0" w:space="0" w:color="auto"/>
        <w:right w:val="none" w:sz="0" w:space="0" w:color="auto"/>
      </w:divBdr>
      <w:divsChild>
        <w:div w:id="1813251578">
          <w:marLeft w:val="0"/>
          <w:marRight w:val="0"/>
          <w:marTop w:val="0"/>
          <w:marBottom w:val="0"/>
          <w:divBdr>
            <w:top w:val="none" w:sz="0" w:space="0" w:color="auto"/>
            <w:left w:val="none" w:sz="0" w:space="0" w:color="auto"/>
            <w:bottom w:val="none" w:sz="0" w:space="0" w:color="auto"/>
            <w:right w:val="none" w:sz="0" w:space="0" w:color="auto"/>
          </w:divBdr>
          <w:divsChild>
            <w:div w:id="1735473355">
              <w:marLeft w:val="0"/>
              <w:marRight w:val="0"/>
              <w:marTop w:val="0"/>
              <w:marBottom w:val="0"/>
              <w:divBdr>
                <w:top w:val="none" w:sz="0" w:space="0" w:color="auto"/>
                <w:left w:val="none" w:sz="0" w:space="0" w:color="auto"/>
                <w:bottom w:val="none" w:sz="0" w:space="0" w:color="auto"/>
                <w:right w:val="none" w:sz="0" w:space="0" w:color="auto"/>
              </w:divBdr>
              <w:divsChild>
                <w:div w:id="426772717">
                  <w:marLeft w:val="0"/>
                  <w:marRight w:val="0"/>
                  <w:marTop w:val="0"/>
                  <w:marBottom w:val="0"/>
                  <w:divBdr>
                    <w:top w:val="none" w:sz="0" w:space="0" w:color="auto"/>
                    <w:left w:val="none" w:sz="0" w:space="0" w:color="auto"/>
                    <w:bottom w:val="none" w:sz="0" w:space="0" w:color="auto"/>
                    <w:right w:val="none" w:sz="0" w:space="0" w:color="auto"/>
                  </w:divBdr>
                  <w:divsChild>
                    <w:div w:id="552697005">
                      <w:marLeft w:val="0"/>
                      <w:marRight w:val="0"/>
                      <w:marTop w:val="0"/>
                      <w:marBottom w:val="0"/>
                      <w:divBdr>
                        <w:top w:val="none" w:sz="0" w:space="0" w:color="auto"/>
                        <w:left w:val="none" w:sz="0" w:space="0" w:color="auto"/>
                        <w:bottom w:val="none" w:sz="0" w:space="0" w:color="auto"/>
                        <w:right w:val="none" w:sz="0" w:space="0" w:color="auto"/>
                      </w:divBdr>
                      <w:divsChild>
                        <w:div w:id="881019807">
                          <w:marLeft w:val="0"/>
                          <w:marRight w:val="0"/>
                          <w:marTop w:val="0"/>
                          <w:marBottom w:val="0"/>
                          <w:divBdr>
                            <w:top w:val="none" w:sz="0" w:space="0" w:color="auto"/>
                            <w:left w:val="none" w:sz="0" w:space="0" w:color="auto"/>
                            <w:bottom w:val="none" w:sz="0" w:space="0" w:color="auto"/>
                            <w:right w:val="none" w:sz="0" w:space="0" w:color="auto"/>
                          </w:divBdr>
                          <w:divsChild>
                            <w:div w:id="1198851250">
                              <w:marLeft w:val="0"/>
                              <w:marRight w:val="0"/>
                              <w:marTop w:val="0"/>
                              <w:marBottom w:val="0"/>
                              <w:divBdr>
                                <w:top w:val="none" w:sz="0" w:space="0" w:color="auto"/>
                                <w:left w:val="none" w:sz="0" w:space="0" w:color="auto"/>
                                <w:bottom w:val="none" w:sz="0" w:space="0" w:color="auto"/>
                                <w:right w:val="none" w:sz="0" w:space="0" w:color="auto"/>
                              </w:divBdr>
                              <w:divsChild>
                                <w:div w:id="53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012275">
      <w:bodyDiv w:val="1"/>
      <w:marLeft w:val="0"/>
      <w:marRight w:val="0"/>
      <w:marTop w:val="0"/>
      <w:marBottom w:val="0"/>
      <w:divBdr>
        <w:top w:val="none" w:sz="0" w:space="0" w:color="auto"/>
        <w:left w:val="none" w:sz="0" w:space="0" w:color="auto"/>
        <w:bottom w:val="none" w:sz="0" w:space="0" w:color="auto"/>
        <w:right w:val="none" w:sz="0" w:space="0" w:color="auto"/>
      </w:divBdr>
      <w:divsChild>
        <w:div w:id="650909396">
          <w:marLeft w:val="0"/>
          <w:marRight w:val="0"/>
          <w:marTop w:val="0"/>
          <w:marBottom w:val="450"/>
          <w:divBdr>
            <w:top w:val="none" w:sz="0" w:space="0" w:color="auto"/>
            <w:left w:val="none" w:sz="0" w:space="0" w:color="auto"/>
            <w:bottom w:val="none" w:sz="0" w:space="0" w:color="auto"/>
            <w:right w:val="none" w:sz="0" w:space="0" w:color="auto"/>
          </w:divBdr>
          <w:divsChild>
            <w:div w:id="907886531">
              <w:marLeft w:val="4500"/>
              <w:marRight w:val="0"/>
              <w:marTop w:val="0"/>
              <w:marBottom w:val="0"/>
              <w:divBdr>
                <w:top w:val="none" w:sz="0" w:space="0" w:color="auto"/>
                <w:left w:val="none" w:sz="0" w:space="0" w:color="auto"/>
                <w:bottom w:val="none" w:sz="0" w:space="0" w:color="auto"/>
                <w:right w:val="none" w:sz="0" w:space="0" w:color="auto"/>
              </w:divBdr>
              <w:divsChild>
                <w:div w:id="20224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T&amp;t=Food%20specialisations" TargetMode="External"/><Relationship Id="rId18" Type="http://schemas.openxmlformats.org/officeDocument/2006/relationships/hyperlink" Target="http://www.australiancurriculum.edu.au/Glossary?a=T&amp;t=Environmental%20sustainability" TargetMode="External"/><Relationship Id="rId26" Type="http://schemas.openxmlformats.org/officeDocument/2006/relationships/hyperlink" Target="http://www.australiancurriculum.edu.au/Glossary?a=T&amp;t=Producing" TargetMode="External"/><Relationship Id="rId39" Type="http://schemas.openxmlformats.org/officeDocument/2006/relationships/hyperlink" Target="http://www.australiancurriculum.edu.au/Glossary?a=F10AS&amp;t=Demonstrate" TargetMode="External"/><Relationship Id="rId3" Type="http://schemas.openxmlformats.org/officeDocument/2006/relationships/styles" Target="styles.xml"/><Relationship Id="rId21" Type="http://schemas.openxmlformats.org/officeDocument/2006/relationships/hyperlink" Target="http://www.australiancurriculum.edu.au/Glossary?a=T&amp;t=Product" TargetMode="External"/><Relationship Id="rId34" Type="http://schemas.openxmlformats.org/officeDocument/2006/relationships/hyperlink" Target="http://www.australiancurriculum.edu.au/Glossary?a=F10AS&amp;t=Develop" TargetMode="External"/><Relationship Id="rId42" Type="http://schemas.openxmlformats.org/officeDocument/2006/relationships/hyperlink" Target="http://www.grainchain.com/Resources/7-11/ip_the-growing-year" TargetMode="External"/><Relationship Id="rId47" Type="http://schemas.openxmlformats.org/officeDocument/2006/relationships/hyperlink" Target="http://www.youtube.com/watch?v=-2Vlgj1IbX0"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ustraliancurriculum.edu.au/Glossary?a=T&amp;t=Food%20and%20fibre%20production" TargetMode="External"/><Relationship Id="rId17" Type="http://schemas.openxmlformats.org/officeDocument/2006/relationships/hyperlink" Target="http://www.australiancurriculum.edu.au/Glossary?a=T&amp;t=Materials" TargetMode="External"/><Relationship Id="rId25" Type="http://schemas.openxmlformats.org/officeDocument/2006/relationships/hyperlink" Target="http://www.australiancurriculum.edu.au/Glossary?a=T&amp;t=Preferred%20futures" TargetMode="External"/><Relationship Id="rId33" Type="http://schemas.openxmlformats.org/officeDocument/2006/relationships/hyperlink" Target="http://www.australiancurriculum.edu.au/Glossary?a=F10AS&amp;t=Evaluate" TargetMode="External"/><Relationship Id="rId38" Type="http://schemas.openxmlformats.org/officeDocument/2006/relationships/hyperlink" Target="http://www.australiancurriculum.edu.au/Glossary?a=F10AS&amp;t=Identify" TargetMode="External"/><Relationship Id="rId46" Type="http://schemas.openxmlformats.org/officeDocument/2006/relationships/hyperlink" Target="http://www.grainchain.com/Resources/7-11/The-grain-chain/7-11_Introducing_the_Grain_Chain.html" TargetMode="External"/><Relationship Id="rId2" Type="http://schemas.openxmlformats.org/officeDocument/2006/relationships/numbering" Target="numbering.xml"/><Relationship Id="rId16" Type="http://schemas.openxmlformats.org/officeDocument/2006/relationships/hyperlink" Target="http://www.australiancurriculum.edu.au/Glossary?a=T&amp;t=Characteristics" TargetMode="External"/><Relationship Id="rId20" Type="http://schemas.openxmlformats.org/officeDocument/2006/relationships/hyperlink" Target="http://www.australiancurriculum.edu.au/Glossary?a=T&amp;t=Technologies" TargetMode="External"/><Relationship Id="rId29" Type="http://schemas.openxmlformats.org/officeDocument/2006/relationships/hyperlink" Target="http://www.australiancurriculum.edu.au/Glossary?a=F10AS&amp;t=Describe" TargetMode="External"/><Relationship Id="rId41" Type="http://schemas.openxmlformats.org/officeDocument/2006/relationships/hyperlink" Target="http://www.grainchain.com/Resources/7-11/Growing/7-11_GrowingOurWhea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Glossary?a=T&amp;t=Engineering%20principles%20and%20systems" TargetMode="External"/><Relationship Id="rId24" Type="http://schemas.openxmlformats.org/officeDocument/2006/relationships/hyperlink" Target="http://www.australiancurriculum.edu.au/Glossary?a=T&amp;t=Materials" TargetMode="External"/><Relationship Id="rId32" Type="http://schemas.openxmlformats.org/officeDocument/2006/relationships/hyperlink" Target="http://www.australiancurriculum.edu.au/Glossary?a=F10AS&amp;t=Explain" TargetMode="External"/><Relationship Id="rId37" Type="http://schemas.openxmlformats.org/officeDocument/2006/relationships/hyperlink" Target="http://www.australiancurriculum.edu.au/Glossary?a=F10AS&amp;t=Design" TargetMode="External"/><Relationship Id="rId40" Type="http://schemas.openxmlformats.org/officeDocument/2006/relationships/hyperlink" Target="http://www.kidcyber.com.au/topics/Wheatindustry.htm" TargetMode="External"/><Relationship Id="rId45" Type="http://schemas.openxmlformats.org/officeDocument/2006/relationships/hyperlink" Target="http://www.youtube.com/watch?v=63YGhFPI6CE" TargetMode="External"/><Relationship Id="rId5" Type="http://schemas.openxmlformats.org/officeDocument/2006/relationships/webSettings" Target="webSettings.xml"/><Relationship Id="rId15" Type="http://schemas.openxmlformats.org/officeDocument/2006/relationships/hyperlink" Target="http://www.australiancurriculum.edu.au/Glossary?a=T&amp;t=Producing" TargetMode="External"/><Relationship Id="rId23" Type="http://schemas.openxmlformats.org/officeDocument/2006/relationships/hyperlink" Target="http://www.australiancurriculum.edu.au/Glossary?a=T&amp;t=Graphical%20representation%20techniques" TargetMode="External"/><Relationship Id="rId28" Type="http://schemas.openxmlformats.org/officeDocument/2006/relationships/hyperlink" Target="http://www.australiancurriculum.edu.au/Glossary?a=F10AS&amp;t=Explain" TargetMode="External"/><Relationship Id="rId36" Type="http://schemas.openxmlformats.org/officeDocument/2006/relationships/hyperlink" Target="http://www.australiancurriculum.edu.au/Glossary?a=F10AS&amp;t=Sequence" TargetMode="External"/><Relationship Id="rId49" Type="http://schemas.openxmlformats.org/officeDocument/2006/relationships/header" Target="header1.xml"/><Relationship Id="rId10" Type="http://schemas.openxmlformats.org/officeDocument/2006/relationships/hyperlink" Target="http://www.australiancurriculum.edu.au/Glossary?a=T&amp;t=Technologies%20contexts" TargetMode="External"/><Relationship Id="rId19" Type="http://schemas.openxmlformats.org/officeDocument/2006/relationships/hyperlink" Target="http://www.australiancurriculum.edu.au/Glossary?a=T&amp;t=Technologies" TargetMode="External"/><Relationship Id="rId31" Type="http://schemas.openxmlformats.org/officeDocument/2006/relationships/hyperlink" Target="http://www.australiancurriculum.edu.au/Glossary?a=F10AS&amp;t=Describe" TargetMode="External"/><Relationship Id="rId44" Type="http://schemas.openxmlformats.org/officeDocument/2006/relationships/hyperlink" Target="http://www.abc.net.au/landline/content/2013/s3945639.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raliancurriculum.edu.au/Glossary?a=T&amp;t=Designed%20solutions" TargetMode="External"/><Relationship Id="rId14" Type="http://schemas.openxmlformats.org/officeDocument/2006/relationships/hyperlink" Target="http://www.australiancurriculum.edu.au/Glossary?a=T&amp;t=Materials%20and%20technologies%20specialisations" TargetMode="External"/><Relationship Id="rId22" Type="http://schemas.openxmlformats.org/officeDocument/2006/relationships/hyperlink" Target="http://www.australiancurriculum.edu.au/Glossary?a=T&amp;t=Technologies" TargetMode="External"/><Relationship Id="rId27" Type="http://schemas.openxmlformats.org/officeDocument/2006/relationships/hyperlink" Target="http://www.australiancurriculum.edu.au/Glossary?a=T&amp;t=Designed%20solutions" TargetMode="External"/><Relationship Id="rId30" Type="http://schemas.openxmlformats.org/officeDocument/2006/relationships/hyperlink" Target="http://www.australiancurriculum.edu.au/Glossary?a=F10AS&amp;t=Design" TargetMode="External"/><Relationship Id="rId35" Type="http://schemas.openxmlformats.org/officeDocument/2006/relationships/hyperlink" Target="http://www.australiancurriculum.edu.au/Glossary?a=F10AS&amp;t=Design" TargetMode="External"/><Relationship Id="rId43" Type="http://schemas.openxmlformats.org/officeDocument/2006/relationships/hyperlink" Target="http://kids.britannica.com/comptons/article-210174/wheat" TargetMode="External"/><Relationship Id="rId48" Type="http://schemas.openxmlformats.org/officeDocument/2006/relationships/image" Target="media/image1.emf"/><Relationship Id="rId8" Type="http://schemas.openxmlformats.org/officeDocument/2006/relationships/hyperlink" Target="http://www.australiancurriculum.edu.au/Glossary?a=T&amp;t=Technologies" TargetMode="Externa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758BE18C54463E837758EF9D4383D7"/>
        <w:category>
          <w:name w:val="General"/>
          <w:gallery w:val="placeholder"/>
        </w:category>
        <w:types>
          <w:type w:val="bbPlcHdr"/>
        </w:types>
        <w:behaviors>
          <w:behavior w:val="content"/>
        </w:behaviors>
        <w:guid w:val="{FB6D4F8A-0279-4C96-9F87-620B16BE9750}"/>
      </w:docPartPr>
      <w:docPartBody>
        <w:p w:rsidR="003E7DF7" w:rsidRDefault="003E7DF7" w:rsidP="003E7DF7">
          <w:pPr>
            <w:pStyle w:val="95758BE18C54463E837758EF9D4383D7"/>
          </w:pPr>
          <w:r>
            <w:rPr>
              <w:rFonts w:ascii="Calibri" w:hAnsi="Calibri" w:cs="Calibri"/>
              <w:color w:val="5F497A"/>
              <w:sz w:val="48"/>
              <w:szCs w:val="48"/>
            </w:rPr>
            <w:t>8</w:t>
          </w:r>
        </w:p>
      </w:docPartBody>
    </w:docPart>
    <w:docPart>
      <w:docPartPr>
        <w:name w:val="8E5731FF8D31432A8C152E03A0C56D69"/>
        <w:category>
          <w:name w:val="General"/>
          <w:gallery w:val="placeholder"/>
        </w:category>
        <w:types>
          <w:type w:val="bbPlcHdr"/>
        </w:types>
        <w:behaviors>
          <w:behavior w:val="content"/>
        </w:behaviors>
        <w:guid w:val="{CF664BF3-D210-43B9-A41A-A1E6244F2438}"/>
      </w:docPartPr>
      <w:docPartBody>
        <w:p w:rsidR="003E7DF7" w:rsidRDefault="003E7DF7" w:rsidP="003E7DF7">
          <w:pPr>
            <w:pStyle w:val="8E5731FF8D31432A8C152E03A0C56D69"/>
          </w:pPr>
          <w:r w:rsidRPr="00C232D1">
            <w:rPr>
              <w:rStyle w:val="PlaceholderText"/>
            </w:rPr>
            <w:t>Click here to enter text.</w:t>
          </w:r>
        </w:p>
      </w:docPartBody>
    </w:docPart>
    <w:docPart>
      <w:docPartPr>
        <w:name w:val="2F00A883918049A784CE7F05916A8A71"/>
        <w:category>
          <w:name w:val="General"/>
          <w:gallery w:val="placeholder"/>
        </w:category>
        <w:types>
          <w:type w:val="bbPlcHdr"/>
        </w:types>
        <w:behaviors>
          <w:behavior w:val="content"/>
        </w:behaviors>
        <w:guid w:val="{1FFA56E0-5F81-4A6E-9FDA-80488028F9E7}"/>
      </w:docPartPr>
      <w:docPartBody>
        <w:p w:rsidR="003E7DF7" w:rsidRDefault="003E7DF7" w:rsidP="003E7DF7">
          <w:pPr>
            <w:pStyle w:val="2F00A883918049A784CE7F05916A8A71"/>
          </w:pPr>
          <w:r w:rsidRPr="00C232D1">
            <w:rPr>
              <w:rStyle w:val="PlaceholderText"/>
            </w:rPr>
            <w:t>Click here to enter text.</w:t>
          </w:r>
        </w:p>
      </w:docPartBody>
    </w:docPart>
    <w:docPart>
      <w:docPartPr>
        <w:name w:val="3357FB44660144EDAF8339A183A21C4F"/>
        <w:category>
          <w:name w:val="General"/>
          <w:gallery w:val="placeholder"/>
        </w:category>
        <w:types>
          <w:type w:val="bbPlcHdr"/>
        </w:types>
        <w:behaviors>
          <w:behavior w:val="content"/>
        </w:behaviors>
        <w:guid w:val="{10940A18-F796-4FF9-93D2-BC537FB17743}"/>
      </w:docPartPr>
      <w:docPartBody>
        <w:p w:rsidR="003E7DF7" w:rsidRDefault="003E7DF7" w:rsidP="003E7DF7">
          <w:pPr>
            <w:pStyle w:val="3357FB44660144EDAF8339A183A21C4F"/>
          </w:pPr>
          <w:r>
            <w:rPr>
              <w:rFonts w:ascii="Calibri" w:hAnsi="Calibri" w:cs="Calibri"/>
              <w:color w:val="5F497A"/>
              <w:sz w:val="48"/>
              <w:szCs w:val="48"/>
            </w:rPr>
            <w:t>8</w:t>
          </w:r>
        </w:p>
      </w:docPartBody>
    </w:docPart>
    <w:docPart>
      <w:docPartPr>
        <w:name w:val="93F4C9BB2C5F4998AA2A68D608278651"/>
        <w:category>
          <w:name w:val="General"/>
          <w:gallery w:val="placeholder"/>
        </w:category>
        <w:types>
          <w:type w:val="bbPlcHdr"/>
        </w:types>
        <w:behaviors>
          <w:behavior w:val="content"/>
        </w:behaviors>
        <w:guid w:val="{C37EA64A-A148-4A6F-B960-451EA6FD94AC}"/>
      </w:docPartPr>
      <w:docPartBody>
        <w:p w:rsidR="003E7DF7" w:rsidRDefault="003E7DF7" w:rsidP="003E7DF7">
          <w:pPr>
            <w:pStyle w:val="93F4C9BB2C5F4998AA2A68D608278651"/>
          </w:pPr>
          <w:r w:rsidRPr="00C232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C7"/>
    <w:rsid w:val="000108B2"/>
    <w:rsid w:val="00046790"/>
    <w:rsid w:val="003E4081"/>
    <w:rsid w:val="003E7DF7"/>
    <w:rsid w:val="00441952"/>
    <w:rsid w:val="00477C3E"/>
    <w:rsid w:val="005C0BCC"/>
    <w:rsid w:val="007A24C7"/>
    <w:rsid w:val="0092341B"/>
    <w:rsid w:val="009B4733"/>
    <w:rsid w:val="00AB27B3"/>
    <w:rsid w:val="00E92A83"/>
    <w:rsid w:val="00EB55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DF7"/>
    <w:rPr>
      <w:color w:val="808080"/>
    </w:rPr>
  </w:style>
  <w:style w:type="paragraph" w:customStyle="1" w:styleId="6974AC745AAF4702882F6F0AA07426ED">
    <w:name w:val="6974AC745AAF4702882F6F0AA07426ED"/>
    <w:rsid w:val="007A24C7"/>
    <w:pPr>
      <w:spacing w:after="0" w:line="240" w:lineRule="auto"/>
    </w:pPr>
    <w:rPr>
      <w:rFonts w:ascii="Times New Roman" w:eastAsia="SimSun" w:hAnsi="Times New Roman" w:cs="Times New Roman"/>
      <w:sz w:val="24"/>
      <w:szCs w:val="24"/>
      <w:lang w:val="en-US"/>
    </w:rPr>
  </w:style>
  <w:style w:type="paragraph" w:customStyle="1" w:styleId="BC9DA646D43D470A8A89780C75C53515">
    <w:name w:val="BC9DA646D43D470A8A89780C75C53515"/>
    <w:rsid w:val="007A24C7"/>
  </w:style>
  <w:style w:type="paragraph" w:customStyle="1" w:styleId="9574A83334AF44EAB84C56D2B55ED6FB">
    <w:name w:val="9574A83334AF44EAB84C56D2B55ED6FB"/>
    <w:rsid w:val="007A24C7"/>
  </w:style>
  <w:style w:type="paragraph" w:customStyle="1" w:styleId="7457D41C7D49413DBA859799DD141226">
    <w:name w:val="7457D41C7D49413DBA859799DD141226"/>
    <w:rsid w:val="007A24C7"/>
  </w:style>
  <w:style w:type="paragraph" w:customStyle="1" w:styleId="7457D41C7D49413DBA859799DD1412261">
    <w:name w:val="7457D41C7D49413DBA859799DD1412261"/>
    <w:rsid w:val="003E4081"/>
    <w:pPr>
      <w:spacing w:after="0" w:line="240" w:lineRule="auto"/>
    </w:pPr>
    <w:rPr>
      <w:rFonts w:ascii="Times New Roman" w:eastAsia="SimSun" w:hAnsi="Times New Roman" w:cs="Times New Roman"/>
      <w:sz w:val="24"/>
      <w:szCs w:val="24"/>
      <w:lang w:val="en-US"/>
    </w:rPr>
  </w:style>
  <w:style w:type="paragraph" w:customStyle="1" w:styleId="BC9DA646D43D470A8A89780C75C535151">
    <w:name w:val="BC9DA646D43D470A8A89780C75C535151"/>
    <w:rsid w:val="003E4081"/>
    <w:pPr>
      <w:spacing w:after="0" w:line="240" w:lineRule="auto"/>
    </w:pPr>
    <w:rPr>
      <w:rFonts w:ascii="Times New Roman" w:eastAsia="SimSun" w:hAnsi="Times New Roman" w:cs="Times New Roman"/>
      <w:sz w:val="24"/>
      <w:szCs w:val="24"/>
      <w:lang w:val="en-US"/>
    </w:rPr>
  </w:style>
  <w:style w:type="paragraph" w:customStyle="1" w:styleId="9574A83334AF44EAB84C56D2B55ED6FB1">
    <w:name w:val="9574A83334AF44EAB84C56D2B55ED6FB1"/>
    <w:rsid w:val="003E4081"/>
    <w:pPr>
      <w:spacing w:after="0" w:line="240" w:lineRule="auto"/>
    </w:pPr>
    <w:rPr>
      <w:rFonts w:ascii="Times New Roman" w:eastAsia="SimSun" w:hAnsi="Times New Roman" w:cs="Times New Roman"/>
      <w:sz w:val="24"/>
      <w:szCs w:val="24"/>
      <w:lang w:val="en-US"/>
    </w:rPr>
  </w:style>
  <w:style w:type="paragraph" w:customStyle="1" w:styleId="7457D41C7D49413DBA859799DD1412262">
    <w:name w:val="7457D41C7D49413DBA859799DD1412262"/>
    <w:rsid w:val="003E4081"/>
    <w:pPr>
      <w:spacing w:after="0" w:line="240" w:lineRule="auto"/>
    </w:pPr>
    <w:rPr>
      <w:rFonts w:ascii="Times New Roman" w:eastAsia="SimSun" w:hAnsi="Times New Roman" w:cs="Times New Roman"/>
      <w:sz w:val="24"/>
      <w:szCs w:val="24"/>
      <w:lang w:val="en-US"/>
    </w:rPr>
  </w:style>
  <w:style w:type="paragraph" w:customStyle="1" w:styleId="BC9DA646D43D470A8A89780C75C535152">
    <w:name w:val="BC9DA646D43D470A8A89780C75C535152"/>
    <w:rsid w:val="003E4081"/>
    <w:pPr>
      <w:spacing w:after="0" w:line="240" w:lineRule="auto"/>
    </w:pPr>
    <w:rPr>
      <w:rFonts w:ascii="Times New Roman" w:eastAsia="SimSun" w:hAnsi="Times New Roman" w:cs="Times New Roman"/>
      <w:sz w:val="24"/>
      <w:szCs w:val="24"/>
      <w:lang w:val="en-US"/>
    </w:rPr>
  </w:style>
  <w:style w:type="paragraph" w:customStyle="1" w:styleId="9574A83334AF44EAB84C56D2B55ED6FB2">
    <w:name w:val="9574A83334AF44EAB84C56D2B55ED6FB2"/>
    <w:rsid w:val="003E4081"/>
    <w:pPr>
      <w:spacing w:after="0" w:line="240" w:lineRule="auto"/>
    </w:pPr>
    <w:rPr>
      <w:rFonts w:ascii="Times New Roman" w:eastAsia="SimSun" w:hAnsi="Times New Roman" w:cs="Times New Roman"/>
      <w:sz w:val="24"/>
      <w:szCs w:val="24"/>
      <w:lang w:val="en-US"/>
    </w:rPr>
  </w:style>
  <w:style w:type="paragraph" w:customStyle="1" w:styleId="48D3CD5C9A354556BB6D7674138FAFD0">
    <w:name w:val="48D3CD5C9A354556BB6D7674138FAFD0"/>
    <w:rsid w:val="003E4081"/>
  </w:style>
  <w:style w:type="paragraph" w:customStyle="1" w:styleId="5E712430499B4247B0B50AF1C55E0829">
    <w:name w:val="5E712430499B4247B0B50AF1C55E0829"/>
    <w:rsid w:val="003E4081"/>
  </w:style>
  <w:style w:type="paragraph" w:customStyle="1" w:styleId="F5CBC2DFF66F4C06AEEEF2CBA63B7A14">
    <w:name w:val="F5CBC2DFF66F4C06AEEEF2CBA63B7A14"/>
    <w:rsid w:val="003E4081"/>
  </w:style>
  <w:style w:type="paragraph" w:customStyle="1" w:styleId="A79B6337DF96420EA4EBD2BBDE7D0964">
    <w:name w:val="A79B6337DF96420EA4EBD2BBDE7D0964"/>
    <w:rsid w:val="003E4081"/>
  </w:style>
  <w:style w:type="paragraph" w:customStyle="1" w:styleId="234CECB1B5D64FB1BF3249684168B096">
    <w:name w:val="234CECB1B5D64FB1BF3249684168B096"/>
    <w:rsid w:val="003E4081"/>
  </w:style>
  <w:style w:type="paragraph" w:customStyle="1" w:styleId="55C7C98E4BD949A3AF0D9309B63F3581">
    <w:name w:val="55C7C98E4BD949A3AF0D9309B63F3581"/>
    <w:rsid w:val="003E4081"/>
  </w:style>
  <w:style w:type="paragraph" w:customStyle="1" w:styleId="95758BE18C54463E837758EF9D4383D7">
    <w:name w:val="95758BE18C54463E837758EF9D4383D7"/>
    <w:rsid w:val="003E7DF7"/>
  </w:style>
  <w:style w:type="paragraph" w:customStyle="1" w:styleId="8E5731FF8D31432A8C152E03A0C56D69">
    <w:name w:val="8E5731FF8D31432A8C152E03A0C56D69"/>
    <w:rsid w:val="003E7DF7"/>
  </w:style>
  <w:style w:type="paragraph" w:customStyle="1" w:styleId="2F00A883918049A784CE7F05916A8A71">
    <w:name w:val="2F00A883918049A784CE7F05916A8A71"/>
    <w:rsid w:val="003E7DF7"/>
  </w:style>
  <w:style w:type="paragraph" w:customStyle="1" w:styleId="3357FB44660144EDAF8339A183A21C4F">
    <w:name w:val="3357FB44660144EDAF8339A183A21C4F"/>
    <w:rsid w:val="003E7DF7"/>
  </w:style>
  <w:style w:type="paragraph" w:customStyle="1" w:styleId="93F4C9BB2C5F4998AA2A68D608278651">
    <w:name w:val="93F4C9BB2C5F4998AA2A68D608278651"/>
    <w:rsid w:val="003E7DF7"/>
  </w:style>
  <w:style w:type="paragraph" w:customStyle="1" w:styleId="39ACFDF233AC48C8B573D84713F4B2E7">
    <w:name w:val="39ACFDF233AC48C8B573D84713F4B2E7"/>
    <w:rsid w:val="003E7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81AC-BC03-4C40-9CF6-C2FB14E4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 Aloysius College</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MElliott</dc:creator>
  <cp:lastModifiedBy>Joanne Villis</cp:lastModifiedBy>
  <cp:revision>2</cp:revision>
  <cp:lastPrinted>2012-03-19T03:52:00Z</cp:lastPrinted>
  <dcterms:created xsi:type="dcterms:W3CDTF">2014-09-09T02:23:00Z</dcterms:created>
  <dcterms:modified xsi:type="dcterms:W3CDTF">2014-09-09T02:23:00Z</dcterms:modified>
</cp:coreProperties>
</file>